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5" w:rsidRPr="00ED6735" w:rsidRDefault="002764D5" w:rsidP="002764D5">
      <w:pPr>
        <w:widowControl w:val="0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Roczny plan pracy  Publicznego Przedszkola nr 4</w:t>
      </w:r>
    </w:p>
    <w:p w:rsidR="002764D5" w:rsidRPr="002764D5" w:rsidRDefault="002764D5" w:rsidP="002764D5">
      <w:pPr>
        <w:widowControl w:val="0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Złotowie na rok szkolny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:rsidR="002764D5" w:rsidRPr="00ED6735" w:rsidRDefault="002764D5" w:rsidP="002764D5">
      <w:pPr>
        <w:widowControl w:val="0"/>
        <w:suppressAutoHyphens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Podstawa prawna:</w:t>
      </w:r>
    </w:p>
    <w:p w:rsidR="002764D5" w:rsidRPr="00ED6735" w:rsidRDefault="002764D5" w:rsidP="002764D5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Ustawa z dnia 7 września 1991 r. o systemie oświaty</w:t>
      </w:r>
      <w:r w:rsidRPr="00ED67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764D5" w:rsidRPr="00ED6735" w:rsidRDefault="002764D5" w:rsidP="002764D5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Ustawa z dnia 14 grudnia 2016 r. Prawo oświatowe</w:t>
      </w:r>
      <w:r w:rsidRPr="00ED67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764D5" w:rsidRPr="00ED6735" w:rsidRDefault="002764D5" w:rsidP="003D42F1">
      <w:pPr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Rozporządzenie </w:t>
      </w:r>
      <w:r w:rsidRPr="00ED6735">
        <w:rPr>
          <w:rFonts w:ascii="Times New Roman" w:eastAsia="+mn-ea" w:hAnsi="Times New Roman" w:cs="Times New Roman"/>
          <w:i/>
          <w:sz w:val="20"/>
          <w:szCs w:val="20"/>
          <w:lang w:eastAsia="zh-CN"/>
        </w:rPr>
        <w:t xml:space="preserve">Ministra Edukacji Narodowej </w:t>
      </w:r>
      <w:r w:rsidRPr="00ED6735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z dnia 25 sierpnia 2017 r. w sprawie nadzoru pedagogicznego </w:t>
      </w:r>
      <w:r w:rsidRPr="00ED6735">
        <w:rPr>
          <w:rFonts w:ascii="Times New Roman" w:eastAsia="Calibri" w:hAnsi="Times New Roman" w:cs="Times New Roman"/>
          <w:sz w:val="20"/>
          <w:szCs w:val="20"/>
          <w:lang w:eastAsia="zh-CN"/>
        </w:rPr>
        <w:t>(Dz.U. z 2020 r. poz. 1551 ze zm.</w:t>
      </w:r>
      <w:r w:rsidR="003D42F1" w:rsidRPr="003D42F1">
        <w:t xml:space="preserve"> </w:t>
      </w:r>
      <w:r w:rsidR="003D42F1" w:rsidRPr="003D42F1">
        <w:rPr>
          <w:rFonts w:ascii="Times New Roman" w:eastAsia="Calibri" w:hAnsi="Times New Roman" w:cs="Times New Roman"/>
          <w:sz w:val="20"/>
          <w:szCs w:val="20"/>
          <w:lang w:eastAsia="zh-CN"/>
        </w:rPr>
        <w:t>3)</w:t>
      </w:r>
      <w:r w:rsidR="003D42F1" w:rsidRPr="003D42F1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Rozporządzenie Ministra Edukacji Narodowej z dnia 1 września 2021 r. zmieniające rozporządzenie w sprawie nadzoru pedagogicznego</w:t>
      </w:r>
      <w:r w:rsidRPr="00ED6735">
        <w:rPr>
          <w:rFonts w:ascii="Times New Roman" w:eastAsia="Calibri" w:hAnsi="Times New Roman" w:cs="Times New Roman"/>
          <w:sz w:val="20"/>
          <w:szCs w:val="20"/>
          <w:lang w:eastAsia="zh-CN"/>
        </w:rPr>
        <w:t>),</w:t>
      </w:r>
    </w:p>
    <w:p w:rsidR="002764D5" w:rsidRPr="00ED6735" w:rsidRDefault="002764D5" w:rsidP="002764D5">
      <w:pPr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ED67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(</w:t>
      </w:r>
      <w:r w:rsidRPr="00ED673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zh-CN"/>
        </w:rPr>
        <w:t>Dz.U. z 2017 r. poz. 356 ze zm.),</w:t>
      </w:r>
    </w:p>
    <w:p w:rsidR="002764D5" w:rsidRPr="00ED6735" w:rsidRDefault="002764D5" w:rsidP="002764D5">
      <w:pPr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6735">
        <w:rPr>
          <w:rFonts w:ascii="Times New Roman" w:eastAsia="+mn-ea" w:hAnsi="Times New Roman" w:cs="Times New Roman"/>
          <w:sz w:val="20"/>
          <w:szCs w:val="20"/>
          <w:lang w:eastAsia="zh-CN"/>
        </w:rPr>
        <w:t>Statut Publicznego Przedszkola nr 4</w:t>
      </w:r>
    </w:p>
    <w:p w:rsidR="002764D5" w:rsidRPr="00ED6735" w:rsidRDefault="002764D5" w:rsidP="002764D5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opracowany został w oparciu o:</w:t>
      </w:r>
    </w:p>
    <w:p w:rsidR="002764D5" w:rsidRPr="00ED6735" w:rsidRDefault="002764D5" w:rsidP="002764D5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podstawowe kierunki polityki oświatowej państwa oraz wytyczne Kuratorium Oświaty w Poznaniu</w:t>
      </w:r>
    </w:p>
    <w:p w:rsidR="002764D5" w:rsidRPr="00ED6735" w:rsidRDefault="00FF33CF" w:rsidP="002764D5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wnioski nauczycieli</w:t>
      </w:r>
      <w:r w:rsidR="002764D5"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</w:p>
    <w:p w:rsidR="002764D5" w:rsidRPr="00ED6735" w:rsidRDefault="002764D5" w:rsidP="002764D5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diagnozę oczekiwań rodziców wobec przedszkola,</w:t>
      </w:r>
    </w:p>
    <w:p w:rsidR="002764D5" w:rsidRPr="00FF33CF" w:rsidRDefault="002764D5" w:rsidP="002764D5">
      <w:pPr>
        <w:widowControl w:val="0"/>
        <w:numPr>
          <w:ilvl w:val="0"/>
          <w:numId w:val="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treści podstawy programowej.</w:t>
      </w:r>
    </w:p>
    <w:p w:rsid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43469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FF33CF" w:rsidRPr="00343469" w:rsidRDefault="00FF33CF" w:rsidP="00343469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343469" w:rsidRDefault="00343469" w:rsidP="00343469">
      <w:pPr>
        <w:widowControl w:val="0"/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Poprzez właściwą organizacje zajęć, wzmacnianie ochronę zdrowia psychicznego dzieci, przeprowadzenie diagnozy rozwojowej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, </w:t>
      </w:r>
    </w:p>
    <w:p w:rsidR="00343469" w:rsidRPr="00343469" w:rsidRDefault="00343469" w:rsidP="00343469">
      <w:pPr>
        <w:widowControl w:val="0"/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szkolenia</w:t>
      </w:r>
    </w:p>
    <w:p w:rsidR="00343469" w:rsidRPr="00343469" w:rsidRDefault="00343469" w:rsidP="00343469">
      <w:pPr>
        <w:widowControl w:val="0"/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Default="00FF33CF" w:rsidP="00343469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Doskonalenie kompetencji dyrektorów szkół i nauczycieli w zakresie warunków i sposobu oceniania wewnątrzszkolnego.</w:t>
      </w:r>
    </w:p>
    <w:p w:rsidR="00952D4C" w:rsidRPr="00343469" w:rsidRDefault="00952D4C" w:rsidP="00952D4C">
      <w:pPr>
        <w:pStyle w:val="Akapitzlist"/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43469" w:rsidRPr="00343469" w:rsidRDefault="00343469" w:rsidP="00343469">
      <w:pPr>
        <w:pStyle w:val="Akapitzlist"/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Pr="00343469" w:rsidRDefault="00FF33CF" w:rsidP="00343469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Doskonalenie kompetencji nauczycieli w pracy z uczniem z doświadczeniem migracyjnym, w tym w zakresie nauczania języka polskiego jako języka obcego.</w:t>
      </w:r>
    </w:p>
    <w:p w:rsidR="00FF33CF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Rozwój kształcenia zawodowego i uczenia się w miejscu pracy w partnerstwie z przedstawicielami branż.</w:t>
      </w:r>
    </w:p>
    <w:p w:rsidR="00952D4C" w:rsidRPr="00952D4C" w:rsidRDefault="00952D4C" w:rsidP="00952D4C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Pr="00952D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Doradztwo zawodowe, wycieczki do zakładów pracy</w:t>
      </w:r>
    </w:p>
    <w:p w:rsidR="00FF33CF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952D4C" w:rsidRPr="00952D4C" w:rsidRDefault="00952D4C" w:rsidP="00952D4C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Wspieranie nauczycieli w podejmowaniu inicjatyw/działań w zakresie zachęcania i wspierania uczniów do rozwijania ich aktywności fizycznej.</w:t>
      </w:r>
    </w:p>
    <w:p w:rsidR="00952D4C" w:rsidRPr="00952D4C" w:rsidRDefault="00952D4C" w:rsidP="00952D4C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2D4C" w:rsidRPr="00952D4C" w:rsidRDefault="00952D4C" w:rsidP="00952D4C">
      <w:pPr>
        <w:pStyle w:val="Akapitzlist"/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952D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Zajęcia sportowe, olimpiada przedszkolaka</w:t>
      </w:r>
    </w:p>
    <w:p w:rsidR="00952D4C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Wspieranie rozwoju umiejętności cyfrowych uczniów i nauczycieli, ze szczególnym uwzględnieniem bezpiecznego poruszania się w sieci oraz krytycznej analizy informacji dostępnych w Internecie.</w:t>
      </w:r>
    </w:p>
    <w:p w:rsidR="00FF33CF" w:rsidRDefault="00FF33CF" w:rsidP="00FF33CF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Poprawne metodycznie wykorzystywanie przez nauczycieli narzędzi i materiałów dostępnych w sieci, w szczególności opartych na sztucznej inteligencji.</w:t>
      </w:r>
    </w:p>
    <w:p w:rsidR="00952D4C" w:rsidRPr="00952D4C" w:rsidRDefault="00952D4C" w:rsidP="00952D4C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                 </w:t>
      </w:r>
      <w:r w:rsidRPr="00952D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Szkolenia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, praktyczne zasosowanie sztucznej inteligencji</w:t>
      </w:r>
    </w:p>
    <w:p w:rsidR="00FF33CF" w:rsidRPr="00343469" w:rsidRDefault="00FF33CF" w:rsidP="00952D4C">
      <w:pPr>
        <w:pStyle w:val="Akapitzlist"/>
        <w:widowControl w:val="0"/>
        <w:numPr>
          <w:ilvl w:val="0"/>
          <w:numId w:val="3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Rozwijanie umiejętności uczniów i nauczycieli z wykorzystaniem sprzętu zakupionego w ramach pro</w:t>
      </w:r>
      <w:r w:rsidR="00952D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gramu „Laboratoria przyszłości”</w:t>
      </w:r>
      <w:r w:rsidRPr="0034346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polskiego za granicą przez Instytut Rozwoju Języka Polskiego im. świętego Maksymiliana Marii Kolbego, Ośrodek Rozwoju Polskiej Edukacji za Granicą oraz beneficjentów przedsięwzięć i programów ustanowionych przez ministra właściwego do spraw oświaty i wychowania.</w:t>
      </w:r>
    </w:p>
    <w:p w:rsidR="00343469" w:rsidRDefault="00343469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43469" w:rsidRPr="00FF33CF" w:rsidRDefault="00343469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Zadania z zakresu nadzoru pedagogicznego dla kuratorów oświaty w zakresie kontroli:</w:t>
      </w: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a) w przedszkolach ogólnodostępnych i integracyjnych:</w:t>
      </w: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3434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– Zgodność z przepisami prawa zwiększenia dostępności i jakości wsparcia udzielanego dzieciom przez nauczycieli specjalistów, w tym pedagogów specjalnych;</w:t>
      </w:r>
    </w:p>
    <w:p w:rsidR="00FF33CF" w:rsidRP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P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33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b) w szkołach podstawowych, liceach ogólnokształcących, technikach, branżowych szkołach I stopnia (ogólnodostępnych i integracyjnych):</w:t>
      </w:r>
    </w:p>
    <w:p w:rsidR="00FF33CF" w:rsidRP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P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33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 Zgodność z przepisami prawa zwiększenia dostępności i jakości wsparcia udzielanego uczniom przez nauczycieli specjalistów, w tym pedagogów specjalnych;</w:t>
      </w:r>
    </w:p>
    <w:p w:rsidR="00FF33CF" w:rsidRPr="00FF33CF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zh-CN"/>
        </w:rPr>
      </w:pPr>
      <w:r w:rsidRPr="0034346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zh-CN"/>
        </w:rPr>
        <w:t>c) w publicznych przedszkolach, szkołach podstawowych, liceach ogólnokształcących, technikach, branżowych szkołach I stopnia:</w:t>
      </w: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zh-CN"/>
        </w:rPr>
      </w:pPr>
    </w:p>
    <w:p w:rsidR="00FF33CF" w:rsidRPr="00343469" w:rsidRDefault="00FF33CF" w:rsidP="00FF33CF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zh-CN"/>
        </w:rPr>
      </w:pPr>
      <w:r w:rsidRPr="0034346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zh-CN"/>
        </w:rPr>
        <w:t>– Prawidłowość wykorzystania podręczników i książek pomocniczych do kształcenia uczniów w zakresie niezbędnym do podtrzymania poczucia tożsamości narodowej, etnicznej i językowej.</w:t>
      </w:r>
    </w:p>
    <w:p w:rsidR="002764D5" w:rsidRPr="00ED6735" w:rsidRDefault="002764D5" w:rsidP="002764D5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Główne zadania dydaktyczne, wychowawcze i opiekuńcze na rok szkolny 2022/2023:</w:t>
      </w:r>
    </w:p>
    <w:p w:rsidR="002764D5" w:rsidRPr="002764D5" w:rsidRDefault="002764D5" w:rsidP="002764D5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  <w:r w:rsidRPr="002764D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  <w:t>Zachęcić nauczycieli do uzyskiwania dodatkowych  kwalifikacji  do realizacji zaleceń PPP- pedagog, psychologii .</w:t>
      </w:r>
    </w:p>
    <w:p w:rsidR="002764D5" w:rsidRPr="002764D5" w:rsidRDefault="002764D5" w:rsidP="002764D5">
      <w:pPr>
        <w:widowControl w:val="0"/>
        <w:numPr>
          <w:ilvl w:val="0"/>
          <w:numId w:val="32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</w:pPr>
      <w:r w:rsidRPr="002764D5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zh-CN"/>
        </w:rPr>
        <w:t>Położyć nacisk na obszar działań wychowawczych w zakresie nawiązywania pozytywnych relacji i kontaktów dzieci z nowymi rówieśnikami oraz  doskonalić umiejętności współdziałania, tolerancji, zrozumienia, przyjaźni, szacunku do siebie oraz innych, co wynika z obserwacji poziomu rozwoju dzieci.</w:t>
      </w:r>
      <w:r w:rsidRPr="002764D5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  <w:t xml:space="preserve"> Zwracać szczególną uwagę na wskazywanie mocnych stron dziecka.</w:t>
      </w:r>
    </w:p>
    <w:p w:rsidR="002764D5" w:rsidRPr="002764D5" w:rsidRDefault="002764D5" w:rsidP="002764D5">
      <w:pPr>
        <w:widowControl w:val="0"/>
        <w:numPr>
          <w:ilvl w:val="0"/>
          <w:numId w:val="31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</w:pPr>
      <w:r w:rsidRPr="002764D5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  <w:t>Nadal stwarzać dzieciom warunki, dobierać formy zabaw i zajęć, dostarczać odpowiednich materiałów tak, aby dzieci były gotowe do samodzielnego przyswajania wiedzy.</w:t>
      </w:r>
    </w:p>
    <w:p w:rsidR="002764D5" w:rsidRPr="002764D5" w:rsidRDefault="002764D5" w:rsidP="002764D5">
      <w:pPr>
        <w:widowControl w:val="0"/>
        <w:numPr>
          <w:ilvl w:val="0"/>
          <w:numId w:val="31"/>
        </w:numPr>
        <w:suppressAutoHyphens/>
        <w:spacing w:after="0" w:line="312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</w:pPr>
      <w:r w:rsidRPr="002764D5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zh-CN"/>
        </w:rPr>
        <w:lastRenderedPageBreak/>
        <w:t>Nadal stosować aktywizujące metody pracy poszerzając ich krąg o najnowsze osiągnięcia wiedzy pedagogicznej z tej dziedziny.</w:t>
      </w:r>
    </w:p>
    <w:p w:rsidR="002764D5" w:rsidRPr="002764D5" w:rsidRDefault="002764D5" w:rsidP="002764D5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2764D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W dalszym ciągu należy rozwijać zainteresowania i uzdolnienia przedszkolaków poprzez organizowanie dodatkowych zajęć: np. nauka gry w szachy, rozbudowanie ogródka sensorycznego itp.</w:t>
      </w:r>
    </w:p>
    <w:p w:rsidR="002764D5" w:rsidRPr="00ED6735" w:rsidRDefault="002764D5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F33CF" w:rsidRPr="00ED6735" w:rsidRDefault="00FF33CF" w:rsidP="002764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64D5" w:rsidRPr="00ED6735" w:rsidRDefault="002764D5" w:rsidP="002764D5">
      <w:pPr>
        <w:widowControl w:val="0"/>
        <w:suppressAutoHyphens/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Spis treści zawartych w planie: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Kalendarz imprez przedszkola.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Zestaw programów wychowania przedszkolnego, programów i innowacji  przyjętych do realizacji</w:t>
      </w:r>
      <w:r w:rsidR="009F49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wymagane dokumenty</w:t>
      </w: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współpracy z rodzicami.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 współpracy ze szkołą podstawową.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Harmonogram zebrań rady pedagogicznej.</w:t>
      </w:r>
    </w:p>
    <w:p w:rsidR="002764D5" w:rsidRPr="00ED6735" w:rsidRDefault="002764D5" w:rsidP="002764D5">
      <w:pPr>
        <w:widowControl w:val="0"/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Przydział zadań dodatkowych oraz zajęć dodatkowych z dziećmi.</w:t>
      </w:r>
    </w:p>
    <w:p w:rsidR="002764D5" w:rsidRPr="00ED6735" w:rsidRDefault="002764D5" w:rsidP="002764D5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Składy zespołów zadaniowych nauczycieli</w:t>
      </w:r>
    </w:p>
    <w:p w:rsidR="002764D5" w:rsidRPr="00ED6735" w:rsidRDefault="002764D5" w:rsidP="002764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D6735">
        <w:rPr>
          <w:rFonts w:ascii="Times New Roman" w:hAnsi="Times New Roman" w:cs="Times New Roman"/>
          <w:b/>
          <w:sz w:val="24"/>
          <w:szCs w:val="24"/>
        </w:rPr>
        <w:t>Harmonogram dostępności nauczycieli w  tygodniu</w:t>
      </w:r>
    </w:p>
    <w:p w:rsidR="002764D5" w:rsidRPr="00ED6735" w:rsidRDefault="002764D5" w:rsidP="002764D5">
      <w:pPr>
        <w:pStyle w:val="Akapitzlist"/>
        <w:widowControl w:val="0"/>
        <w:numPr>
          <w:ilvl w:val="0"/>
          <w:numId w:val="11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Doradztwo zawodowe </w:t>
      </w:r>
    </w:p>
    <w:p w:rsidR="002764D5" w:rsidRPr="00ED6735" w:rsidRDefault="002764D5" w:rsidP="002764D5">
      <w:pPr>
        <w:pStyle w:val="Akapitzlist"/>
        <w:widowControl w:val="0"/>
        <w:numPr>
          <w:ilvl w:val="0"/>
          <w:numId w:val="11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Współpraca ze środowiskiem lokalnym </w:t>
      </w:r>
    </w:p>
    <w:p w:rsidR="001429C2" w:rsidRPr="00AC5F16" w:rsidRDefault="002764D5" w:rsidP="00AC5F16">
      <w:pPr>
        <w:pStyle w:val="Akapitzlist"/>
        <w:numPr>
          <w:ilvl w:val="0"/>
          <w:numId w:val="11"/>
        </w:numPr>
        <w:spacing w:before="56" w:after="56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Ramowy rozkład dnia z </w:t>
      </w:r>
      <w:r w:rsidRPr="00ED67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tygodniowym rozkładem zajęć: dominujące aktywności  dzieci. </w:t>
      </w:r>
    </w:p>
    <w:p w:rsidR="002764D5" w:rsidRPr="00ED6735" w:rsidRDefault="002764D5" w:rsidP="002764D5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Kalendarz zadań przedszkola – rok szkolny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</w:p>
    <w:tbl>
      <w:tblPr>
        <w:tblW w:w="3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4"/>
        <w:gridCol w:w="3271"/>
      </w:tblGrid>
      <w:tr w:rsidR="002764D5" w:rsidRPr="00ED6735" w:rsidTr="001429C2">
        <w:trPr>
          <w:trHeight w:val="246"/>
          <w:jc w:val="center"/>
        </w:trPr>
        <w:tc>
          <w:tcPr>
            <w:tcW w:w="5654" w:type="dxa"/>
            <w:shd w:val="clear" w:color="auto" w:fill="auto"/>
            <w:vAlign w:val="center"/>
          </w:tcPr>
          <w:p w:rsidR="002764D5" w:rsidRPr="00ED6735" w:rsidRDefault="002764D5" w:rsidP="002764D5">
            <w:pPr>
              <w:widowControl w:val="0"/>
              <w:tabs>
                <w:tab w:val="left" w:pos="540"/>
              </w:tabs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Kalendarz imprez na rok szk.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2023/</w:t>
            </w: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 xml:space="preserve">Termin </w:t>
            </w:r>
          </w:p>
        </w:tc>
      </w:tr>
      <w:tr w:rsidR="002764D5" w:rsidRPr="00ED6735" w:rsidTr="001429C2">
        <w:trPr>
          <w:trHeight w:val="358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przedszkolaka z pożegnaniem lata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 xml:space="preserve">  20 września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Zebranie organizacyjne z rodzicami 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FF33CF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1</w:t>
            </w:r>
            <w:r w:rsidR="002E4ECA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4</w:t>
            </w: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września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kropki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15 września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Pasowanie na przedszkolaka i dzień Edukacji N.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E4ECA" w:rsidP="001429C2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 xml:space="preserve"> 13</w:t>
            </w:r>
            <w:r w:rsidR="002764D5" w:rsidRPr="002764D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 xml:space="preserve"> października</w:t>
            </w:r>
          </w:p>
        </w:tc>
      </w:tr>
      <w:tr w:rsidR="00B0299B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B0299B" w:rsidRPr="00ED6735" w:rsidRDefault="00B0299B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Kiermasz zielarski- Ł.Motak+ Rada rodziców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0299B" w:rsidRDefault="00B0299B" w:rsidP="001429C2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>16 październiaka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Narodowe Święto Niepodległości</w:t>
            </w:r>
          </w:p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E4ECA" w:rsidP="001429C2">
            <w:pPr>
              <w:widowControl w:val="0"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>10</w:t>
            </w:r>
            <w:r w:rsidR="002764D5" w:rsidRPr="002764D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  <w:t xml:space="preserve"> listopada</w:t>
            </w:r>
          </w:p>
        </w:tc>
      </w:tr>
      <w:tr w:rsidR="002764D5" w:rsidRPr="00ED6735" w:rsidTr="001429C2">
        <w:trPr>
          <w:trHeight w:val="225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Pluszowego Misia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2E4ECA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2</w:t>
            </w:r>
            <w:r w:rsidR="002E4ECA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4</w:t>
            </w: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listopada</w:t>
            </w:r>
          </w:p>
        </w:tc>
      </w:tr>
      <w:tr w:rsidR="002764D5" w:rsidRPr="00ED6735" w:rsidTr="00B0299B">
        <w:trPr>
          <w:trHeight w:val="1338"/>
          <w:jc w:val="center"/>
        </w:trPr>
        <w:tc>
          <w:tcPr>
            <w:tcW w:w="5654" w:type="dxa"/>
            <w:shd w:val="clear" w:color="auto" w:fill="auto"/>
          </w:tcPr>
          <w:p w:rsidR="002764D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Andrzejki z balem przebierańców i kiermaszem</w:t>
            </w:r>
            <w:r w:rsidR="00B0299B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słodkości</w:t>
            </w:r>
          </w:p>
          <w:p w:rsidR="00B0299B" w:rsidRPr="00ED6735" w:rsidRDefault="00B0299B" w:rsidP="00B0299B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Wypoż.strojów: 15 zł od naszych dzieci, obce osoby: 20 zł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30 listopada</w:t>
            </w:r>
          </w:p>
        </w:tc>
      </w:tr>
      <w:tr w:rsidR="002764D5" w:rsidRPr="00ED6735" w:rsidTr="001429C2">
        <w:trPr>
          <w:trHeight w:val="307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Mikołajki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6 grudnia</w:t>
            </w:r>
          </w:p>
        </w:tc>
      </w:tr>
      <w:tr w:rsidR="002764D5" w:rsidRPr="00ED6735" w:rsidTr="001429C2">
        <w:trPr>
          <w:trHeight w:val="336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Przerwa świąteczna- grupy łączone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23-31 grudnia </w:t>
            </w:r>
          </w:p>
        </w:tc>
      </w:tr>
      <w:tr w:rsidR="002764D5" w:rsidRPr="00ED6735" w:rsidTr="001429C2">
        <w:trPr>
          <w:trHeight w:val="38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  Babci i Dziadka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styczeń</w:t>
            </w:r>
          </w:p>
        </w:tc>
      </w:tr>
      <w:tr w:rsidR="002764D5" w:rsidRPr="00ED6735" w:rsidTr="001429C2">
        <w:trPr>
          <w:trHeight w:val="331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2E4ECA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Bal karnawałowy</w:t>
            </w:r>
            <w:r w:rsidRPr="00ED67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E4ECA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8 lutego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dziewczynek i chłopców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8 marca </w:t>
            </w:r>
          </w:p>
        </w:tc>
      </w:tr>
      <w:tr w:rsidR="002764D5" w:rsidRPr="00ED6735" w:rsidTr="001429C2">
        <w:trPr>
          <w:trHeight w:val="205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Powitanie wiosny 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21 marca 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Poszukiwanie wielkanocnego zajączka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E4ECA" w:rsidP="002A04CA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2</w:t>
            </w:r>
            <w:r w:rsidR="002A04CA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marca</w:t>
            </w:r>
          </w:p>
        </w:tc>
      </w:tr>
      <w:tr w:rsidR="002764D5" w:rsidRPr="00ED6735" w:rsidTr="001429C2">
        <w:trPr>
          <w:trHeight w:val="254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Światowy Dzień Ziemi 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2E4ECA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2</w:t>
            </w:r>
            <w:r w:rsidR="002E4ECA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2</w:t>
            </w: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 xml:space="preserve"> kwietnia </w:t>
            </w:r>
          </w:p>
        </w:tc>
      </w:tr>
      <w:tr w:rsidR="002764D5" w:rsidRPr="00ED6735" w:rsidTr="001429C2">
        <w:trPr>
          <w:trHeight w:val="196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Dzień Rodziny i  Dzień Dziecka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1429C2">
            <w:pPr>
              <w:widowControl w:val="0"/>
              <w:suppressLineNumbers/>
              <w:suppressAutoHyphens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Maj/czerwiec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Pożegnanie starszaków</w:t>
            </w: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  <w:r w:rsidRPr="002764D5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  <w:t>czerwiec</w:t>
            </w:r>
          </w:p>
        </w:tc>
      </w:tr>
      <w:tr w:rsidR="002764D5" w:rsidRPr="00ED6735" w:rsidTr="001429C2">
        <w:trPr>
          <w:trHeight w:val="213"/>
          <w:jc w:val="center"/>
        </w:trPr>
        <w:tc>
          <w:tcPr>
            <w:tcW w:w="5654" w:type="dxa"/>
            <w:shd w:val="clear" w:color="auto" w:fill="auto"/>
          </w:tcPr>
          <w:p w:rsid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2764D5" w:rsidRPr="00ED6735" w:rsidRDefault="002764D5" w:rsidP="002764D5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shd w:val="clear" w:color="auto" w:fill="auto"/>
          </w:tcPr>
          <w:p w:rsidR="002764D5" w:rsidRPr="002764D5" w:rsidRDefault="002764D5" w:rsidP="001429C2">
            <w:pPr>
              <w:widowControl w:val="0"/>
              <w:snapToGrid w:val="0"/>
              <w:spacing w:after="0" w:line="276" w:lineRule="auto"/>
              <w:ind w:left="714" w:hanging="357"/>
              <w:jc w:val="both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2764D5" w:rsidRDefault="002764D5" w:rsidP="002764D5">
      <w:pPr>
        <w:suppressAutoHyphens/>
        <w:spacing w:after="200" w:line="276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Pr="002764D5" w:rsidRDefault="002764D5" w:rsidP="002764D5">
      <w:pPr>
        <w:pStyle w:val="Akapitzlist"/>
        <w:numPr>
          <w:ilvl w:val="0"/>
          <w:numId w:val="12"/>
        </w:numPr>
        <w:suppressAutoHyphens/>
        <w:spacing w:after="200" w:line="276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764D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Zestaw programów wychowania przedszkolnego dopuszczonych do użytku w przedszkolu w roku szkolnym 2023/2024.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Wszystkie nauczycielki będą pracy pracowały według programu ,,Kocham przedszkole”.</w:t>
      </w:r>
    </w:p>
    <w:p w:rsidR="002764D5" w:rsidRPr="002764D5" w:rsidRDefault="002764D5" w:rsidP="002764D5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Krasnoludki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– wyd. MAC, pakiet  „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”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Misie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– wyd. MAC, pakiet ,,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”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Pszczółki 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– wyd. MAC, pakiet „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”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Zajączki – 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wyd. MAC, pakiet ,,</w:t>
      </w:r>
      <w:r w:rsidR="00C959B9" w:rsidRP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”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Skrzaty 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– wyd. MAC, pakiet ,,Kolorowy start”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Motylki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– wyd. MAC, pakiet ,,</w:t>
      </w:r>
      <w:r w:rsidR="00C959B9" w:rsidRP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</w:p>
    <w:p w:rsidR="002764D5" w:rsidRP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Jeżyki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– wyd. MAC, pakiet ,, 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”.</w:t>
      </w:r>
    </w:p>
    <w:p w:rsidR="00C959B9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Gr. </w:t>
      </w:r>
      <w:r w:rsidRPr="002764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Sówki</w:t>
      </w:r>
      <w:r w:rsidRPr="002764D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– wyd. MAC, pakiet ,, </w:t>
      </w:r>
      <w:r w:rsidR="00C959B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Kolorowe karty</w:t>
      </w:r>
      <w:r w:rsidR="00C95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C959B9" w:rsidRDefault="00C959B9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64D5" w:rsidRPr="00767D03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7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 języka angielskiego</w:t>
      </w:r>
    </w:p>
    <w:p w:rsidR="002764D5" w:rsidRPr="00767D03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7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 nauki religii</w:t>
      </w:r>
    </w:p>
    <w:p w:rsidR="002764D5" w:rsidRPr="009F4934" w:rsidRDefault="009F4934" w:rsidP="009F4934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934">
        <w:rPr>
          <w:rFonts w:ascii="Times New Roman" w:eastAsia="Times New Roman" w:hAnsi="Times New Roman" w:cs="Times New Roman"/>
          <w:sz w:val="24"/>
          <w:szCs w:val="24"/>
          <w:lang w:eastAsia="zh-CN"/>
        </w:rPr>
        <w:t>KOCHAMY DOBREGO BOGA Wprowadzenie w życie religijne Program nauczania religii dzieci w wieku przedszkolnym Numer programu AZ-0-01/10</w:t>
      </w:r>
    </w:p>
    <w:p w:rsidR="002764D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C5F16" w:rsidRPr="00AC5F16" w:rsidRDefault="00AC5F16" w:rsidP="00AC5F16">
      <w:pPr>
        <w:tabs>
          <w:tab w:val="num" w:pos="0"/>
        </w:tabs>
        <w:suppressAutoHyphens/>
        <w:spacing w:after="0" w:line="240" w:lineRule="auto"/>
        <w:ind w:left="-9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Program do nauki j. angielskiego: PROGRAM NAUCZANIA</w:t>
      </w:r>
    </w:p>
    <w:p w:rsidR="00AC5F16" w:rsidRPr="00AC5F16" w:rsidRDefault="00AC5F16" w:rsidP="00AC5F16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JĘZYKA ANGIELSKIEGODLA PRZEDSZKOLI</w:t>
      </w:r>
    </w:p>
    <w:p w:rsidR="00AC5F16" w:rsidRPr="00AC5F16" w:rsidRDefault="00AC5F16" w:rsidP="00AC5F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ORAZ ODDZIAŁÓW PRZEDSZKOLNYCH W</w:t>
      </w:r>
    </w:p>
    <w:p w:rsidR="00AC5F16" w:rsidRPr="00AC5F16" w:rsidRDefault="00AC5F16" w:rsidP="00AC5F16">
      <w:pPr>
        <w:suppressAutoHyphens/>
        <w:spacing w:after="0" w:line="240" w:lineRule="auto"/>
        <w:ind w:left="-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SZKOŁACH PODSTAWOWYCH   Magdalena Appel Joanna Zarańska</w:t>
      </w:r>
    </w:p>
    <w:p w:rsidR="001429C2" w:rsidRDefault="001429C2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F33CF" w:rsidRDefault="00FF33CF" w:rsidP="00AC5F16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1429C2" w:rsidRDefault="001429C2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1429C2" w:rsidRPr="00ED6735" w:rsidRDefault="001429C2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4D5" w:rsidRPr="00ED6735" w:rsidRDefault="002764D5" w:rsidP="002764D5">
      <w:pPr>
        <w:suppressAutoHyphens/>
        <w:spacing w:after="0" w:line="276" w:lineRule="auto"/>
        <w:ind w:left="502"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Programy, innowacje, projekty:</w:t>
      </w:r>
    </w:p>
    <w:p w:rsidR="002764D5" w:rsidRPr="00ED6735" w:rsidRDefault="002764D5" w:rsidP="002764D5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29C2" w:rsidRDefault="001429C2" w:rsidP="002764D5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Programy , projekty , innowacje</w:t>
      </w:r>
    </w:p>
    <w:p w:rsidR="001429C2" w:rsidRDefault="001429C2" w:rsidP="002764D5">
      <w:pPr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Dzieci 3 i 4 letnie: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-Krasnoludki: „Bliżej pieska”,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-Pszczółki: „Bliżej pieska”,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-Misie: „Bliżej pieska”; „Interaktywnie z misiem Maurycym”; Książka (dla) Przedszkolaka,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-Zajączki: „Bliżej pieska”, Interaktywnie z misiem Maurycym”.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Dzieci 5 i 6 letnie: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Skrzaty: „Zielony parapet”,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-Motylki: „Książka dla przedszkolaka”; własny program „Kolorowe pory roku”; ogólnopolski projekt „ Sensoryki”,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-Jeżyki: „Książka dla przedszkolaka”; „Magiczny ogród sensoryczny”; „Na tropie zdrowego odżywania”,</w:t>
      </w:r>
    </w:p>
    <w:p w:rsidR="00AC5F16" w:rsidRPr="00AC5F16" w:rsidRDefault="00AC5F16" w:rsidP="00AC5F16">
      <w:pPr>
        <w:tabs>
          <w:tab w:val="left" w:pos="708"/>
        </w:tabs>
        <w:suppressAutoHyphens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F16">
        <w:rPr>
          <w:rFonts w:ascii="Times New Roman" w:eastAsia="Times New Roman" w:hAnsi="Times New Roman" w:cs="Times New Roman"/>
          <w:sz w:val="24"/>
          <w:szCs w:val="24"/>
          <w:lang w:eastAsia="zh-CN"/>
        </w:rPr>
        <w:t>-Sówki: „Książka dla przedszkolaka”, „Magiczny ogród sensoryczny”; „Zdrowy i sprawny przedszkolak w mieście Złotów”- kontynuacja.</w:t>
      </w:r>
    </w:p>
    <w:p w:rsidR="001429C2" w:rsidRDefault="001429C2" w:rsidP="001429C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429C2" w:rsidRDefault="009F4934" w:rsidP="001429C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Wymagane dokumenty:</w:t>
      </w:r>
    </w:p>
    <w:p w:rsidR="009F4934" w:rsidRDefault="009F4934" w:rsidP="001429C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Dziennik zajęć z inf. o programie, ramowym rozkładzie dnia, s</w:t>
      </w:r>
      <w:r w:rsidRPr="009F49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zczegółowy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Pr="009F49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rozkład dnia danego oddziału</w:t>
      </w:r>
    </w:p>
    <w:p w:rsidR="009F4934" w:rsidRDefault="009F4934" w:rsidP="001429C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plan miesięczny/tygodniowy do 5 dnia m-ca</w:t>
      </w:r>
    </w:p>
    <w:p w:rsidR="00FF33CF" w:rsidRDefault="00FF33CF" w:rsidP="002764D5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33CF" w:rsidRPr="00ED6735" w:rsidRDefault="00FF33CF" w:rsidP="002764D5">
      <w:pPr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Pr="00FF33CF" w:rsidRDefault="00FF33CF" w:rsidP="00FF33CF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Plan współpracy z </w:t>
      </w:r>
      <w:r w:rsidR="002764D5" w:rsidRPr="00FF33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rodzicami.</w:t>
      </w:r>
    </w:p>
    <w:tbl>
      <w:tblPr>
        <w:tblW w:w="5591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9"/>
        <w:gridCol w:w="9504"/>
        <w:gridCol w:w="2210"/>
      </w:tblGrid>
      <w:tr w:rsidR="002764D5" w:rsidRPr="00ED6735" w:rsidTr="001429C2">
        <w:trPr>
          <w:trHeight w:val="360"/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Zadania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Formy realizacji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</w:t>
            </w:r>
          </w:p>
        </w:tc>
      </w:tr>
      <w:tr w:rsidR="002764D5" w:rsidRPr="00ED6735" w:rsidTr="001429C2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Planowanie rozwoju przedszkola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kwestionariusz współpracy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okreś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lenie wzajemnych oczekiwań,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przedstawienie założeń programu rozwoju przedszkola na rok szkolny 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rodziców ze statutem przedszkola i innymi dokumentami,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3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bieżące informowanie rodziców o planach wychowawczo-dydaktycznych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Wrzesień</w:t>
            </w:r>
          </w:p>
        </w:tc>
      </w:tr>
      <w:tr w:rsidR="002764D5" w:rsidRPr="00ED6735" w:rsidTr="001429C2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Zapewnianie dzieciom wysokiej jakości kształcenia – organizacja wsparcia psychologiczno-pedagogicznego wszystkim dzieciom z uwzględnieniem zróżnicowania ich potrzeb rozwojowych i edukacyjnych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rodziców z podstawą programową: omówienie zadań przedszkola oraz spodziewanych efektów rozwojowych uzyskanych przez dziecko na zakończenie edukacji przedszkolnej,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rozmowy z rodzicami na temat ich obaw, obserwacji, niepokojących zachowań dzieci,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organizowanie wsparcia psychologiczno-pedagogicznego wszystkim dzieciom wynikające z założeń podstawy programowej,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omówienie celu organizowanej pomocy psychologiczno-pedagogicznej, informowanie rodziców o potrzebie organizowania pomocy psychologiczno-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noBreakHyphen/>
              <w:t>pedagogicznej oraz systematycznie o postępach dziecka, kontynuacja pracy z dzieckiem w domu zgodnie z zaleceniami nauczyciela, terapeuty,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obserwacja dzieci – określenie potrzeb w zakresie udzielania pomocy psychologiczno-pedagogicznej,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planowanie działań pomocy psychologiczno-pedagogicznej,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praca indywidualna i zespołowa z dziećmi wymagającymi wsparcia: przedstawienie celów pracy indywidualnej i grupowej z dzieckiem,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włączanie rodziców do udziału w zajęciach wspierających organizowanych dla dzieci i rodziców,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przekazanie rodzicom informacji o gotowości do podjęcia nauki w szkole,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4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prezentacja ważnych informacji na stronie internetowej przedszkola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Cały rok szkolny</w:t>
            </w:r>
          </w:p>
        </w:tc>
      </w:tr>
      <w:tr w:rsidR="002764D5" w:rsidRPr="00ED6735" w:rsidTr="001429C2">
        <w:trPr>
          <w:jc w:val="center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Organizowanie procesu edukacyjnego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umożliwiającego kształtowanie postaw i respektowanie norm społecznych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kształtowanie postaw dzieci związanych z szacunkiem do innych, do swojego regionu i kraju,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wzmacnianie właściwego zachowania poprzez stosowanie akceptowanego przez społeczność przedszkolną systemu nagród i kar,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organizacja akcji i zabaw umożliwiających prezentację pozytywnych zachowań,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nauka radzenia sobie z emocjami, stresem, napięciem, lękiem poprzez działanie kształtujące odporność emocjonalną, 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stworzenie grupowego systemu norm i zasad regulującego życie w społeczności przedszkolnej,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zabawy i zajęcia rozwijające samodzielność, szacunek, pracowitość, odpowiedzialność w wykonywaniu codziennych czynności,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5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rozwijanie wrażliwości emocjonalnej dziecka na potrzeby słabszych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Cały rok szkolny</w:t>
            </w:r>
          </w:p>
        </w:tc>
      </w:tr>
    </w:tbl>
    <w:p w:rsidR="002764D5" w:rsidRDefault="002764D5" w:rsidP="002764D5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Default="002764D5" w:rsidP="002764D5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Default="002764D5" w:rsidP="002764D5">
      <w:pPr>
        <w:tabs>
          <w:tab w:val="left" w:pos="147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33CF" w:rsidRDefault="00FF33CF" w:rsidP="002764D5">
      <w:pPr>
        <w:widowControl w:val="0"/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Pr="002764D5" w:rsidRDefault="002764D5" w:rsidP="002764D5">
      <w:pPr>
        <w:pStyle w:val="Akapitzlist"/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4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Plan współpracy ze szkołą podstawową</w:t>
      </w:r>
    </w:p>
    <w:tbl>
      <w:tblPr>
        <w:tblW w:w="5566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7092"/>
        <w:gridCol w:w="4248"/>
        <w:gridCol w:w="2542"/>
      </w:tblGrid>
      <w:tr w:rsidR="002764D5" w:rsidRPr="00ED6735" w:rsidTr="001429C2">
        <w:trPr>
          <w:trHeight w:val="47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Zadania i sposoby realizacji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Nauczyciele odpowiedzialni za realizację zadania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Miejsce realizacji zadania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Wrzesień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6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nawiązanie kontaktu z dyrektorem szkoły i nauczycielami klas I–III,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6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opracowanie harmonogramu całorocznej współpracy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 podstawowa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Październik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dzieci przedszkolnych ze starszymi kolegami z młodszych klas szkoły podstawowej,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z nauczycielami ze szkoły,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7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poznanie drogi do szkoły, oglądanie budynku szkoły i otoczenia z zewnątrz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Droga z przedszkola do szkoły, szkoła podstawowa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Listopad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8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zwiedzanie budynku szkoły wewnątrz (sale lekcyjne, świetlica, szatnia, sala gimnastyczna, stołówka),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8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wizyta w bibliotece szkolnej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przedszkolnych, wyznaczony nauczyciel ze szkoły, bibliotekarz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Budynek szkolny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Grudzień–styczeń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19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warsztaty plastyczne dla przedszkolaków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9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jasełka przedszkolaków – zorganizowanie występu przez uczniów dla przedszkolaków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 świetlicy szkolnej, 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Świetlica szkolna, przedszkole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Luty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20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turniej wiedzy o szkole dla przedszkolaków,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0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wspólne gry i zabawy dzieci na śniegu i lodzie, kulig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Przedszkole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Marzec–kwiecień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21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udział przedszkolaków w lekcji w klasie I lub II,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1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turniej sportowy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szkoły, nauczyciele wychowania fizycznego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</w:t>
            </w:r>
          </w:p>
        </w:tc>
      </w:tr>
      <w:tr w:rsidR="002764D5" w:rsidRPr="00ED6735" w:rsidTr="001429C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Czerwiec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22"/>
              </w:numPr>
              <w:suppressAutoHyphens/>
              <w:spacing w:after="0" w:line="31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podsumowanie współpracy – spotkanie z rodzicami, dziećmi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 przedszkolnych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Przedszkole/szkoła</w:t>
            </w:r>
          </w:p>
        </w:tc>
      </w:tr>
    </w:tbl>
    <w:p w:rsidR="002764D5" w:rsidRPr="00ED6735" w:rsidRDefault="002764D5" w:rsidP="002764D5">
      <w:pPr>
        <w:widowControl w:val="0"/>
        <w:numPr>
          <w:ilvl w:val="0"/>
          <w:numId w:val="12"/>
        </w:numPr>
        <w:suppressAutoHyphens/>
        <w:spacing w:before="360" w:after="24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Harmonogram zebrań rady pedagogicznej w roku szkolnym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ED67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</w:p>
    <w:tbl>
      <w:tblPr>
        <w:tblW w:w="1490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701"/>
        <w:gridCol w:w="11362"/>
      </w:tblGrid>
      <w:tr w:rsidR="002764D5" w:rsidRPr="00ED6735" w:rsidTr="001429C2">
        <w:trPr>
          <w:trHeight w:val="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rady pedagogicznej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Tematyka (propozycje porządku zebrania)</w:t>
            </w:r>
          </w:p>
        </w:tc>
      </w:tr>
      <w:tr w:rsidR="002764D5" w:rsidRPr="00ED6735" w:rsidTr="001429C2">
        <w:trPr>
          <w:trHeight w:val="2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Sierpień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organizacyjna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nowych zarządzeń władz oświatowych i gminnych.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Zatwierdzenie rocznego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planu pracy na rok szkolny 2023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Tygodniowa organizacja pracy w nowym roku szkolnym – opinia rady pedagogicznej.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Przydział czynności dodatkowych wykonywanych w ramach wynagrodzenia.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Ustalenie organizacji WDN-u.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Przegląd pomieszczeń i ogrodu przedszkolnego – stopień przygotowania do rozpoczęcia roku szkolnego</w:t>
            </w:r>
          </w:p>
        </w:tc>
      </w:tr>
      <w:tr w:rsidR="002764D5" w:rsidRPr="00ED6735" w:rsidTr="001429C2">
        <w:trPr>
          <w:trHeight w:val="17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organizacyjna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i przyjęcie do realizacji planu nadzoru pedagogicznego.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Przypomnienie treści regulaminu rady pedagogicznej.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Prezentacja Regulaminu oceny pracy nauczyciela.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Aktualizacja i przypomnienie procedury awansu zawodowego nauczyciela.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Przypomnienie treści regulaminu prowadzenia dokumentacji pedagogicznej</w:t>
            </w:r>
          </w:p>
        </w:tc>
      </w:tr>
      <w:tr w:rsidR="002764D5" w:rsidRPr="00ED6735" w:rsidTr="001429C2">
        <w:trPr>
          <w:trHeight w:val="1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Listopad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szkoleniowa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4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Szkolenie rady pedagogicznej. 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4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Sprawy bieżące – przedstawienie do zaopiniowania założeń planu finansowego przedszkola na kolejny rok budżetowy</w:t>
            </w:r>
          </w:p>
        </w:tc>
      </w:tr>
      <w:tr w:rsidR="002764D5" w:rsidRPr="00ED6735" w:rsidTr="001429C2">
        <w:trPr>
          <w:trHeight w:val="22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Styc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zeń–luty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podsumowująca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Podsumowanie działalności wychowawczo-dydaktycznej za I półrocze.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Informacje dyrektora o nadzorze pedagogicznym sprawowanym w I półroczu.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Wypracowanie wniosków i kierunków zadań do pracy na II półrocze bieżącego roku szkolnego.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wyników pracy indywidualnej, wspierającej rozwój prowadzonej w I półroczu przez nauczycieli (zajęcia wyrównawcze, zajęcia z dzieckiem zdolnym).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2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Omówienie wyników dokonanych obserwacji rozwoju dziecka</w:t>
            </w:r>
          </w:p>
        </w:tc>
      </w:tr>
      <w:tr w:rsidR="002764D5" w:rsidRPr="00ED6735" w:rsidTr="001429C2">
        <w:trPr>
          <w:trHeight w:val="3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Kwiecień/</w:t>
            </w:r>
          </w:p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szkoleniowa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Informacja o gotowości szkolnej dzieci.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i zaopiniowanie arkusza organizacji pracy na kolejny rok szkolny.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Szkolenie rady pedagogicznej według harmonogramu.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Wydanie opinii o programach wychowania przedszkolnego realizowanych w bieżącym roku szkolnym – ewaluacja.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3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Wnioski o dopuszczenie do użytku programów wychowania przedszkolnego na nowy rok szkolny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764D5" w:rsidRPr="00ED6735" w:rsidTr="001429C2">
        <w:trPr>
          <w:trHeight w:val="12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Rada podsumowująca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D5" w:rsidRPr="00ED6735" w:rsidRDefault="002764D5" w:rsidP="001429C2">
            <w:pPr>
              <w:widowControl w:val="0"/>
              <w:tabs>
                <w:tab w:val="left" w:pos="14760"/>
              </w:tabs>
              <w:suppressAutoHyphens/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Porządek zebrania: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Otwarcie zebrania i powitanie zebranych.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Przedstawienie porządku zebrania i jego zatwierdzenie.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Przyjęcie protokołu z poprzedniego posiedzenia.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Raport ewaluacji wewnętrznej za rok szkolny – przedstawienie przez zespoły ds. ewaluacji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Analiza pracy nauczycieli w II półroczu – sprawozdania.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Sprawy bieżące.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Wnioski i uchwały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Sprawozdanie z wewnętrznego nadzoru pedagogicznego dyrektora za miniony rok.</w:t>
            </w:r>
          </w:p>
          <w:p w:rsidR="002764D5" w:rsidRPr="00ED6735" w:rsidRDefault="002764D5" w:rsidP="001429C2">
            <w:pPr>
              <w:widowControl w:val="0"/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Podsumowanie rocznej pracy przedszkola, wnioski do pracy na kolejny rok szkolny</w:t>
            </w:r>
          </w:p>
        </w:tc>
      </w:tr>
    </w:tbl>
    <w:p w:rsidR="001429C2" w:rsidRDefault="001429C2" w:rsidP="00276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29C2" w:rsidRPr="00ED6735" w:rsidRDefault="001429C2" w:rsidP="00276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Pr="00ED6735" w:rsidRDefault="002764D5" w:rsidP="002764D5">
      <w:pPr>
        <w:numPr>
          <w:ilvl w:val="0"/>
          <w:numId w:val="1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val="x-none" w:eastAsia="zh-CN"/>
        </w:rPr>
        <w:t>Przydział zadań dodatkowych:</w:t>
      </w:r>
    </w:p>
    <w:p w:rsidR="002764D5" w:rsidRPr="00ED6735" w:rsidRDefault="002764D5" w:rsidP="002764D5">
      <w:pPr>
        <w:keepNext/>
        <w:keepLines/>
        <w:widowControl w:val="0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7513"/>
      </w:tblGrid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678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Zadanie: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</w:tc>
        <w:tc>
          <w:tcPr>
            <w:tcW w:w="7513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Nazwisko i imię nauczyciela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49"/>
        <w:gridCol w:w="7542"/>
      </w:tblGrid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Dorota Sobiegraj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Terapia logopedyczna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Halina Szałańska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korekcyjno - kompensacyjne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Aleksandra Szmyt</w:t>
            </w:r>
          </w:p>
        </w:tc>
      </w:tr>
      <w:tr w:rsidR="002764D5" w:rsidRPr="00ED6735" w:rsidTr="001429C2">
        <w:trPr>
          <w:trHeight w:val="327"/>
        </w:trPr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rewalidacyjne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A04CA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Zajęcia pod.kompet.emocj.społ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A04CA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Aleksandra Szmyt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Natalia Jackowska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Pedagog specjalny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Dagmara Szefler, Katarzyna Gryka</w:t>
            </w:r>
          </w:p>
        </w:tc>
      </w:tr>
      <w:tr w:rsidR="002764D5" w:rsidRPr="00ED6735" w:rsidTr="001429C2">
        <w:tc>
          <w:tcPr>
            <w:tcW w:w="704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Psycholog</w:t>
            </w:r>
          </w:p>
        </w:tc>
        <w:tc>
          <w:tcPr>
            <w:tcW w:w="7542" w:type="dxa"/>
            <w:shd w:val="clear" w:color="auto" w:fill="auto"/>
          </w:tcPr>
          <w:p w:rsidR="002764D5" w:rsidRPr="00ED6735" w:rsidRDefault="002764D5" w:rsidP="001429C2">
            <w:pPr>
              <w:keepNext/>
              <w:keepLines/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Ambrzykowski Krzysztof </w:t>
            </w:r>
          </w:p>
        </w:tc>
      </w:tr>
    </w:tbl>
    <w:p w:rsidR="002764D5" w:rsidRPr="00ED6735" w:rsidRDefault="002764D5" w:rsidP="002764D5">
      <w:pPr>
        <w:widowControl w:val="0"/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5068"/>
      </w:tblGrid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222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Zadanie: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</w:tc>
        <w:tc>
          <w:tcPr>
            <w:tcW w:w="5068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Nazwisko i imię nauczyciela</w:t>
            </w:r>
          </w:p>
        </w:tc>
      </w:tr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22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Aktualizacja strony internetowej przedszkola</w:t>
            </w:r>
          </w:p>
        </w:tc>
        <w:tc>
          <w:tcPr>
            <w:tcW w:w="5068" w:type="dxa"/>
          </w:tcPr>
          <w:p w:rsidR="002764D5" w:rsidRPr="00ED6735" w:rsidRDefault="002764D5" w:rsidP="002764D5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203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Dyrektor,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Natalia 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Jackowska</w:t>
            </w:r>
          </w:p>
        </w:tc>
      </w:tr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222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Kronika przedszkolna, losy absolwentów                       </w:t>
            </w:r>
          </w:p>
        </w:tc>
        <w:tc>
          <w:tcPr>
            <w:tcW w:w="5068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Aleksandra Szmyt</w:t>
            </w:r>
            <w:r w:rsidR="002A04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Monika Bianga-Olszanowska</w:t>
            </w:r>
          </w:p>
        </w:tc>
      </w:tr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222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Wypożyczalnia strojów</w:t>
            </w:r>
          </w:p>
        </w:tc>
        <w:tc>
          <w:tcPr>
            <w:tcW w:w="5068" w:type="dxa"/>
          </w:tcPr>
          <w:p w:rsidR="002764D5" w:rsidRPr="00ED6735" w:rsidRDefault="002A04CA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Dagmara Szefler, Łucja Motak</w:t>
            </w:r>
          </w:p>
        </w:tc>
      </w:tr>
      <w:tr w:rsidR="002764D5" w:rsidRPr="00ED6735" w:rsidTr="001429C2">
        <w:trPr>
          <w:trHeight w:val="413"/>
        </w:trPr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222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Szatnia - dekoracje</w:t>
            </w:r>
          </w:p>
        </w:tc>
        <w:tc>
          <w:tcPr>
            <w:tcW w:w="5068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wszystkie panie                                                                         </w:t>
            </w:r>
          </w:p>
        </w:tc>
      </w:tr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222" w:type="dxa"/>
          </w:tcPr>
          <w:p w:rsidR="002764D5" w:rsidRPr="00AC5F16" w:rsidRDefault="00AC5F16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Lider WDN</w:t>
            </w:r>
          </w:p>
        </w:tc>
        <w:tc>
          <w:tcPr>
            <w:tcW w:w="5068" w:type="dxa"/>
          </w:tcPr>
          <w:p w:rsidR="002764D5" w:rsidRPr="00AC5F16" w:rsidRDefault="00AC5F16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F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Natalia Jackowska</w:t>
            </w:r>
          </w:p>
        </w:tc>
      </w:tr>
      <w:tr w:rsidR="002764D5" w:rsidRPr="00ED6735" w:rsidTr="001429C2">
        <w:tc>
          <w:tcPr>
            <w:tcW w:w="704" w:type="dxa"/>
          </w:tcPr>
          <w:p w:rsidR="002764D5" w:rsidRPr="00ED6735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222" w:type="dxa"/>
          </w:tcPr>
          <w:p w:rsidR="002764D5" w:rsidRPr="00AC5F16" w:rsidRDefault="002764D5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F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Protokolant</w:t>
            </w:r>
          </w:p>
        </w:tc>
        <w:tc>
          <w:tcPr>
            <w:tcW w:w="5068" w:type="dxa"/>
          </w:tcPr>
          <w:p w:rsidR="002764D5" w:rsidRPr="00AC5F16" w:rsidRDefault="002A04CA" w:rsidP="001429C2">
            <w:pPr>
              <w:widowControl w:val="0"/>
              <w:suppressAutoHyphen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F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Alicja Weistock</w:t>
            </w:r>
          </w:p>
        </w:tc>
      </w:tr>
    </w:tbl>
    <w:p w:rsidR="002764D5" w:rsidRPr="00ED6735" w:rsidRDefault="002764D5" w:rsidP="002764D5">
      <w:pPr>
        <w:widowControl w:val="0"/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Pr="00ED673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Pr="00ED6735" w:rsidRDefault="002764D5" w:rsidP="002764D5">
      <w:pPr>
        <w:widowControl w:val="0"/>
        <w:suppressAutoHyphens/>
        <w:spacing w:after="0" w:line="276" w:lineRule="auto"/>
        <w:ind w:left="714" w:right="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64D5" w:rsidRPr="00ED6735" w:rsidRDefault="002764D5" w:rsidP="002764D5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D67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Składy zespołów zadaniowych nauczycieli</w:t>
      </w:r>
    </w:p>
    <w:p w:rsidR="002764D5" w:rsidRPr="00ED6735" w:rsidRDefault="002764D5" w:rsidP="002764D5">
      <w:pPr>
        <w:widowControl w:val="0"/>
        <w:suppressAutoHyphens/>
        <w:spacing w:after="0" w:line="276" w:lineRule="auto"/>
        <w:ind w:left="714" w:right="57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7289"/>
      </w:tblGrid>
      <w:tr w:rsidR="002764D5" w:rsidRPr="00ED6735" w:rsidTr="001429C2">
        <w:tc>
          <w:tcPr>
            <w:tcW w:w="817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Zespół do spraw</w:t>
            </w:r>
          </w:p>
        </w:tc>
        <w:tc>
          <w:tcPr>
            <w:tcW w:w="7289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Skład zespołu</w:t>
            </w:r>
          </w:p>
        </w:tc>
      </w:tr>
      <w:tr w:rsidR="002764D5" w:rsidRPr="00ED6735" w:rsidTr="001429C2">
        <w:tc>
          <w:tcPr>
            <w:tcW w:w="817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Promocji</w:t>
            </w:r>
          </w:p>
        </w:tc>
        <w:tc>
          <w:tcPr>
            <w:tcW w:w="7289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2764D5" w:rsidRPr="00ED6735" w:rsidTr="001429C2">
        <w:tc>
          <w:tcPr>
            <w:tcW w:w="817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Procedur i regulaminów</w:t>
            </w:r>
          </w:p>
        </w:tc>
        <w:tc>
          <w:tcPr>
            <w:tcW w:w="7289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Halina Szałańska, </w:t>
            </w:r>
          </w:p>
        </w:tc>
      </w:tr>
      <w:tr w:rsidR="002764D5" w:rsidRPr="00ED6735" w:rsidTr="001429C2">
        <w:tc>
          <w:tcPr>
            <w:tcW w:w="817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Koordynowanie realizacji kierunków polityki oświatowej</w:t>
            </w:r>
          </w:p>
        </w:tc>
        <w:tc>
          <w:tcPr>
            <w:tcW w:w="7289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2764D5" w:rsidRPr="00ED6735" w:rsidTr="001429C2">
        <w:tc>
          <w:tcPr>
            <w:tcW w:w="817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Koordynowanie realizacji pomocy psychologiczno – pedagogicznej</w:t>
            </w:r>
          </w:p>
        </w:tc>
        <w:tc>
          <w:tcPr>
            <w:tcW w:w="7289" w:type="dxa"/>
            <w:shd w:val="clear" w:color="auto" w:fill="auto"/>
          </w:tcPr>
          <w:p w:rsidR="002764D5" w:rsidRPr="00ED6735" w:rsidRDefault="002764D5" w:rsidP="001429C2">
            <w:pPr>
              <w:widowControl w:val="0"/>
              <w:suppressAutoHyphens/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Dagmara Szefler, Katarzyna Gryka</w:t>
            </w:r>
          </w:p>
        </w:tc>
      </w:tr>
    </w:tbl>
    <w:p w:rsidR="002764D5" w:rsidRDefault="002764D5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3CF" w:rsidRDefault="00FF33CF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9C2" w:rsidRPr="00ED6735" w:rsidRDefault="001429C2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Default="002764D5" w:rsidP="002764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6735">
        <w:rPr>
          <w:rFonts w:ascii="Times New Roman" w:hAnsi="Times New Roman" w:cs="Times New Roman"/>
          <w:b/>
          <w:sz w:val="24"/>
          <w:szCs w:val="24"/>
        </w:rPr>
        <w:t>Harmonogram dostępności nauczycieli w  tygodniu</w:t>
      </w:r>
    </w:p>
    <w:p w:rsidR="00D73874" w:rsidRDefault="00D73874" w:rsidP="00D73874">
      <w:pPr>
        <w:rPr>
          <w:rFonts w:ascii="Times New Roman" w:hAnsi="Times New Roman" w:cs="Times New Roman"/>
          <w:b/>
          <w:sz w:val="24"/>
          <w:szCs w:val="24"/>
        </w:rPr>
      </w:pPr>
    </w:p>
    <w:p w:rsidR="00D73874" w:rsidRPr="00F66CC8" w:rsidRDefault="00D73874" w:rsidP="00D738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1047"/>
        <w:gridCol w:w="2871"/>
        <w:gridCol w:w="1983"/>
        <w:gridCol w:w="1939"/>
        <w:gridCol w:w="1787"/>
      </w:tblGrid>
      <w:tr w:rsidR="00D73874" w:rsidRPr="00F66CC8" w:rsidTr="009F4934">
        <w:trPr>
          <w:trHeight w:val="1606"/>
        </w:trPr>
        <w:tc>
          <w:tcPr>
            <w:tcW w:w="1047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grupy</w:t>
            </w: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Nazwisko i imię N.</w:t>
            </w:r>
          </w:p>
        </w:tc>
        <w:tc>
          <w:tcPr>
            <w:tcW w:w="198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 xml:space="preserve">Dzień tygodnia </w:t>
            </w:r>
          </w:p>
        </w:tc>
        <w:tc>
          <w:tcPr>
            <w:tcW w:w="193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1787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spotkania</w:t>
            </w: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(gabinet, sala)</w:t>
            </w:r>
          </w:p>
        </w:tc>
      </w:tr>
      <w:tr w:rsidR="00D73874" w:rsidRPr="00F66CC8" w:rsidTr="009F4934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JEŻYKI</w:t>
            </w: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Schauer Anna</w:t>
            </w:r>
          </w:p>
        </w:tc>
        <w:tc>
          <w:tcPr>
            <w:tcW w:w="1983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939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9.30.10.00</w:t>
            </w:r>
          </w:p>
        </w:tc>
        <w:tc>
          <w:tcPr>
            <w:tcW w:w="1787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606"/>
        </w:trPr>
        <w:tc>
          <w:tcPr>
            <w:tcW w:w="1047" w:type="dxa"/>
            <w:vMerge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Logaciuk Małgorzata</w:t>
            </w:r>
          </w:p>
        </w:tc>
        <w:tc>
          <w:tcPr>
            <w:tcW w:w="1983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1939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12.0012.30</w:t>
            </w:r>
          </w:p>
        </w:tc>
        <w:tc>
          <w:tcPr>
            <w:tcW w:w="1787" w:type="dxa"/>
          </w:tcPr>
          <w:p w:rsidR="00D73874" w:rsidRDefault="00D73874" w:rsidP="009F4934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SÓWKI</w:t>
            </w: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Wróbel Patrycja</w:t>
            </w:r>
          </w:p>
        </w:tc>
        <w:tc>
          <w:tcPr>
            <w:tcW w:w="198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193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87" w:type="dxa"/>
          </w:tcPr>
          <w:p w:rsidR="00D73874" w:rsidRDefault="00D73874" w:rsidP="009F4934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606"/>
        </w:trPr>
        <w:tc>
          <w:tcPr>
            <w:tcW w:w="1047" w:type="dxa"/>
            <w:vMerge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Kapanusch Helena</w:t>
            </w:r>
          </w:p>
        </w:tc>
        <w:tc>
          <w:tcPr>
            <w:tcW w:w="198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193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87" w:type="dxa"/>
          </w:tcPr>
          <w:p w:rsidR="00D73874" w:rsidRDefault="00D73874" w:rsidP="009F4934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MOTYLKI</w:t>
            </w: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Dziemianko Patrycja</w:t>
            </w:r>
          </w:p>
        </w:tc>
        <w:tc>
          <w:tcPr>
            <w:tcW w:w="198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93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787" w:type="dxa"/>
          </w:tcPr>
          <w:p w:rsidR="00D73874" w:rsidRDefault="00D73874" w:rsidP="009F4934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606"/>
        </w:trPr>
        <w:tc>
          <w:tcPr>
            <w:tcW w:w="1047" w:type="dxa"/>
            <w:vMerge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Bianga-Olszanowska Monika</w:t>
            </w:r>
          </w:p>
        </w:tc>
        <w:tc>
          <w:tcPr>
            <w:tcW w:w="198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93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87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</w:tbl>
    <w:p w:rsidR="00D73874" w:rsidRPr="00F66CC8" w:rsidRDefault="00D73874" w:rsidP="00D738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335" w:type="dxa"/>
        <w:tblLook w:val="04A0" w:firstRow="1" w:lastRow="0" w:firstColumn="1" w:lastColumn="0" w:noHBand="0" w:noVBand="1"/>
      </w:tblPr>
      <w:tblGrid>
        <w:gridCol w:w="1126"/>
        <w:gridCol w:w="3136"/>
        <w:gridCol w:w="2143"/>
        <w:gridCol w:w="2119"/>
        <w:gridCol w:w="1811"/>
      </w:tblGrid>
      <w:tr w:rsidR="00D73874" w:rsidRPr="00F66CC8" w:rsidTr="009F4934">
        <w:trPr>
          <w:trHeight w:val="1040"/>
        </w:trPr>
        <w:tc>
          <w:tcPr>
            <w:tcW w:w="112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grupy</w:t>
            </w: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Nazwisko i imię N.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 xml:space="preserve">Dzień tygodnia 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1811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spotkania</w:t>
            </w: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(gabinet, sala)</w:t>
            </w:r>
          </w:p>
        </w:tc>
      </w:tr>
      <w:tr w:rsidR="00D73874" w:rsidRPr="00F66CC8" w:rsidTr="009F4934">
        <w:trPr>
          <w:trHeight w:val="841"/>
        </w:trPr>
        <w:tc>
          <w:tcPr>
            <w:tcW w:w="112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Dyrektor </w:t>
            </w: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Bednarska Jowita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11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</w:t>
            </w:r>
          </w:p>
        </w:tc>
      </w:tr>
      <w:tr w:rsidR="00D73874" w:rsidRPr="00F66CC8" w:rsidTr="009F4934">
        <w:trPr>
          <w:trHeight w:val="1122"/>
        </w:trPr>
        <w:tc>
          <w:tcPr>
            <w:tcW w:w="1126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KRASNOLUDKI</w:t>
            </w: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Trusińska Joanna</w:t>
            </w:r>
          </w:p>
        </w:tc>
        <w:tc>
          <w:tcPr>
            <w:tcW w:w="2143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Gabinet terapeutyczny </w:t>
            </w:r>
          </w:p>
        </w:tc>
      </w:tr>
      <w:tr w:rsidR="00D73874" w:rsidRPr="00F66CC8" w:rsidTr="009F4934">
        <w:trPr>
          <w:trHeight w:val="841"/>
        </w:trPr>
        <w:tc>
          <w:tcPr>
            <w:tcW w:w="1126" w:type="dxa"/>
            <w:vMerge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Weistock Alicja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843"/>
        </w:trPr>
        <w:tc>
          <w:tcPr>
            <w:tcW w:w="1126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MISIE</w:t>
            </w: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Jackowska Natalia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962"/>
        </w:trPr>
        <w:tc>
          <w:tcPr>
            <w:tcW w:w="1126" w:type="dxa"/>
            <w:vMerge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Weistock Alicja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993"/>
        </w:trPr>
        <w:tc>
          <w:tcPr>
            <w:tcW w:w="1126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ZAJĄCE</w:t>
            </w: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Szmyt Aleksandra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811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74" w:rsidRPr="00F66CC8" w:rsidTr="009F4934">
        <w:trPr>
          <w:trHeight w:val="829"/>
        </w:trPr>
        <w:tc>
          <w:tcPr>
            <w:tcW w:w="1126" w:type="dxa"/>
            <w:vMerge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Bianga-Olszanowska Monika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cantSplit/>
          <w:trHeight w:val="1147"/>
        </w:trPr>
        <w:tc>
          <w:tcPr>
            <w:tcW w:w="1126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SKRZATY</w:t>
            </w: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Gryka Katarzyna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cantSplit/>
          <w:trHeight w:val="1121"/>
        </w:trPr>
        <w:tc>
          <w:tcPr>
            <w:tcW w:w="1126" w:type="dxa"/>
            <w:vMerge/>
            <w:textDirection w:val="btLr"/>
          </w:tcPr>
          <w:p w:rsidR="00D73874" w:rsidRPr="00F66CC8" w:rsidRDefault="00D73874" w:rsidP="009F493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Motak Łucja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811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</w:t>
            </w:r>
          </w:p>
        </w:tc>
      </w:tr>
      <w:tr w:rsidR="00D73874" w:rsidRPr="00F66CC8" w:rsidTr="009F4934">
        <w:trPr>
          <w:cantSplit/>
          <w:trHeight w:val="1125"/>
        </w:trPr>
        <w:tc>
          <w:tcPr>
            <w:tcW w:w="1126" w:type="dxa"/>
            <w:vMerge w:val="restart"/>
            <w:textDirection w:val="btLr"/>
          </w:tcPr>
          <w:p w:rsidR="00D73874" w:rsidRPr="00F66CC8" w:rsidRDefault="00D73874" w:rsidP="009F493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Szefler Dagmara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811" w:type="dxa"/>
          </w:tcPr>
          <w:p w:rsidR="00D73874" w:rsidRDefault="00D73874" w:rsidP="009F4934">
            <w:r w:rsidRPr="00F644AC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D73874" w:rsidRPr="00F66CC8" w:rsidTr="009F4934">
        <w:trPr>
          <w:trHeight w:val="1403"/>
        </w:trPr>
        <w:tc>
          <w:tcPr>
            <w:tcW w:w="1126" w:type="dxa"/>
            <w:vMerge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Motak Łucja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1811" w:type="dxa"/>
          </w:tcPr>
          <w:p w:rsidR="00D73874" w:rsidRDefault="00D73874" w:rsidP="009F4934">
            <w:r>
              <w:rPr>
                <w:rFonts w:ascii="Times New Roman" w:hAnsi="Times New Roman" w:cs="Times New Roman"/>
                <w:sz w:val="28"/>
                <w:szCs w:val="28"/>
              </w:rPr>
              <w:t>gabinet</w:t>
            </w:r>
          </w:p>
        </w:tc>
      </w:tr>
      <w:tr w:rsidR="00D73874" w:rsidRPr="00F66CC8" w:rsidTr="009F4934">
        <w:trPr>
          <w:trHeight w:val="841"/>
        </w:trPr>
        <w:tc>
          <w:tcPr>
            <w:tcW w:w="112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Logopeda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Szałańska Halina</w:t>
            </w:r>
          </w:p>
        </w:tc>
        <w:tc>
          <w:tcPr>
            <w:tcW w:w="2143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11" w:type="dxa"/>
          </w:tcPr>
          <w:p w:rsidR="00D73874" w:rsidRDefault="00D73874" w:rsidP="009F4934">
            <w:r w:rsidRPr="00F644AC">
              <w:rPr>
                <w:rFonts w:ascii="Times New Roman" w:hAnsi="Times New Roman" w:cs="Times New Roman"/>
                <w:sz w:val="28"/>
                <w:szCs w:val="28"/>
              </w:rPr>
              <w:t xml:space="preserve">Gabinet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logopedyczny</w:t>
            </w:r>
          </w:p>
        </w:tc>
      </w:tr>
      <w:tr w:rsidR="00D73874" w:rsidRPr="00F66CC8" w:rsidTr="009F4934">
        <w:trPr>
          <w:trHeight w:val="841"/>
        </w:trPr>
        <w:tc>
          <w:tcPr>
            <w:tcW w:w="1126" w:type="dxa"/>
          </w:tcPr>
          <w:p w:rsidR="00D73874" w:rsidRPr="00F66CC8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Sobiegraj Dorota</w:t>
            </w:r>
          </w:p>
        </w:tc>
        <w:tc>
          <w:tcPr>
            <w:tcW w:w="2143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D73874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811" w:type="dxa"/>
          </w:tcPr>
          <w:p w:rsidR="00D73874" w:rsidRPr="00F644AC" w:rsidRDefault="00D73874" w:rsidP="009F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oddziały</w:t>
            </w:r>
          </w:p>
        </w:tc>
      </w:tr>
    </w:tbl>
    <w:p w:rsidR="00D73874" w:rsidRDefault="00D73874" w:rsidP="00D73874">
      <w:pPr>
        <w:rPr>
          <w:rFonts w:ascii="Times New Roman" w:hAnsi="Times New Roman" w:cs="Times New Roman"/>
          <w:b/>
          <w:sz w:val="24"/>
          <w:szCs w:val="24"/>
        </w:rPr>
      </w:pPr>
    </w:p>
    <w:p w:rsidR="00D73874" w:rsidRDefault="00D73874" w:rsidP="00D73874">
      <w:pPr>
        <w:rPr>
          <w:rFonts w:ascii="Times New Roman" w:hAnsi="Times New Roman" w:cs="Times New Roman"/>
          <w:b/>
          <w:sz w:val="24"/>
          <w:szCs w:val="24"/>
        </w:rPr>
      </w:pPr>
    </w:p>
    <w:p w:rsidR="00D73874" w:rsidRPr="00D73874" w:rsidRDefault="00D73874" w:rsidP="00D73874">
      <w:pPr>
        <w:rPr>
          <w:rFonts w:ascii="Times New Roman" w:hAnsi="Times New Roman" w:cs="Times New Roman"/>
          <w:b/>
          <w:sz w:val="24"/>
          <w:szCs w:val="24"/>
        </w:rPr>
      </w:pPr>
    </w:p>
    <w:p w:rsidR="002764D5" w:rsidRPr="002764D5" w:rsidRDefault="002764D5" w:rsidP="00276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64D5" w:rsidRPr="00ED6735" w:rsidRDefault="002764D5" w:rsidP="002764D5">
      <w:pPr>
        <w:pStyle w:val="Akapitzlist"/>
        <w:widowControl w:val="0"/>
        <w:numPr>
          <w:ilvl w:val="0"/>
          <w:numId w:val="12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Doradztwo zawodowe </w:t>
      </w:r>
    </w:p>
    <w:p w:rsidR="002764D5" w:rsidRDefault="002764D5" w:rsidP="002764D5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Przedszkola prowadzą zaplanowane i systematyczne działania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 w zakresie doradztwa zawodowego, w celu wspierania dzieci w procesie rozpoznawania zainteresowań i predyspozycji zawodowych oraz podejmowania świadomych decyzji edukacyjnych i zawodowych, w tym przygotowania do wyboru kolejnego etapu kształcenia i zawodu, polegające w szczególności na prowadzeniu: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w przedszkolach preorientacji zawodowej, która ma na celu wstępne zapoznanie dzieci z wybranymi zawodami oraz pobudzanie i rozwijanie ich zainteresowań i uzdolnień;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Doradztwo zawodowe jest realizowane na: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 xml:space="preserve">ajęciach edukacyjnych wychowania przedszkolnego </w:t>
      </w:r>
      <w:r w:rsidRPr="00ED67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tematów kompleksowych określonych w realizowanych w grupach programów wychowania przedszkolnego:</w:t>
      </w:r>
    </w:p>
    <w:p w:rsidR="002764D5" w:rsidRPr="00ED6735" w:rsidRDefault="002764D5" w:rsidP="002764D5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Poznanie siebie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- określa, co lubi robić;- podaje przykłady różnych zainteresowań;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określa, co robi dobrze;- podejmuje działania i opisuje, co z nich wyniknęło dla niego i dla innych.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Świat zawodów i rynek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odgrywa różne role zawodowe w zabawie;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sz w:val="24"/>
          <w:szCs w:val="24"/>
        </w:rPr>
        <w:lastRenderedPageBreak/>
        <w:t>- podaje nazwy zawodów wykonywanych przez osoby w jego najbliższym otoczeniu i nazwy tych zawodów, które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wzbudziły jego zainteresowanie, oraz identyfikuje i opisuje czynności zawodowe wykonywane przez te osoby;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wskazuje zawody zaangażowane w powstawanie produktów codziennego użytku oraz w zdarzenia, w których dziecko uczestniczy, takie jak wyjście na zakupy, koncert, pocztę;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podejmuje próby posługiwania się przyborami i narzędziami zgodnie z ich przeznaczeniem oraz w sposób twórczy i niekonwencjonalny;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opowiada o sobie w grupie rówieśniczej.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>Rynek edukacyjny i uczenie się przez całe życie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nazywa etapy edukacji (bez konieczności zachowania kolejności chronologicznej);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nazywa czynności, których lubi się uczyć.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</w: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 Planowanie własnego rozwoju i podejmowanie decyzji edukacyjno-zawodowych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t>Dziecko:- opowiada, kim chciałoby zostać;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na miarę swoich możliwości planuje własne działania lub działania grupy rówieśniczej przez wskazanie pojedynczych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czynności i zadań niezbędnych do realizacji celu;</w:t>
      </w:r>
      <w:r w:rsidRPr="00ED6735">
        <w:rPr>
          <w:rFonts w:ascii="Times New Roman" w:eastAsia="Times New Roman" w:hAnsi="Times New Roman" w:cs="Times New Roman"/>
          <w:sz w:val="24"/>
          <w:szCs w:val="24"/>
        </w:rPr>
        <w:br/>
        <w:t>-  podejmuje próby decydowania w ważnych dla niego sprawach, indywidualnie i w ramach działań grupy rówieśnicze</w:t>
      </w:r>
    </w:p>
    <w:p w:rsidR="002764D5" w:rsidRPr="001D7C89" w:rsidRDefault="002764D5" w:rsidP="002764D5">
      <w:pPr>
        <w:pStyle w:val="Akapitzlist"/>
        <w:widowControl w:val="0"/>
        <w:numPr>
          <w:ilvl w:val="0"/>
          <w:numId w:val="22"/>
        </w:numPr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89">
        <w:rPr>
          <w:rFonts w:ascii="Times New Roman" w:eastAsia="Times New Roman" w:hAnsi="Times New Roman" w:cs="Times New Roman"/>
          <w:b/>
          <w:sz w:val="24"/>
          <w:szCs w:val="24"/>
        </w:rPr>
        <w:t xml:space="preserve">podczas działań dodatkowych  </w:t>
      </w:r>
      <w:r w:rsidRPr="001D7C89">
        <w:rPr>
          <w:rFonts w:ascii="Times New Roman" w:eastAsia="Times New Roman" w:hAnsi="Times New Roman" w:cs="Times New Roman"/>
          <w:sz w:val="24"/>
          <w:szCs w:val="24"/>
        </w:rPr>
        <w:br/>
      </w:r>
      <w:r w:rsidRPr="001D7C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wystawy, spacer, wycieczki, spotkania z przedstawicielami różnych zawodów  </w:t>
      </w:r>
    </w:p>
    <w:p w:rsidR="002764D5" w:rsidRPr="00ED6735" w:rsidRDefault="002764D5" w:rsidP="002764D5">
      <w:pPr>
        <w:rPr>
          <w:rFonts w:ascii="Times New Roman" w:hAnsi="Times New Roman" w:cs="Times New Roman"/>
          <w:sz w:val="24"/>
          <w:szCs w:val="24"/>
        </w:rPr>
      </w:pPr>
    </w:p>
    <w:p w:rsidR="002764D5" w:rsidRPr="00ED6735" w:rsidRDefault="002764D5" w:rsidP="002764D5">
      <w:pPr>
        <w:pStyle w:val="Akapitzlist"/>
        <w:widowControl w:val="0"/>
        <w:numPr>
          <w:ilvl w:val="0"/>
          <w:numId w:val="12"/>
        </w:numPr>
        <w:snapToGrid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Współpraca ze środowiskiem lokalnym </w:t>
      </w:r>
    </w:p>
    <w:p w:rsidR="002764D5" w:rsidRPr="00ED6735" w:rsidRDefault="002764D5" w:rsidP="002764D5">
      <w:pPr>
        <w:widowControl w:val="0"/>
        <w:snapToGrid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D6735">
        <w:rPr>
          <w:rFonts w:ascii="Times New Roman" w:eastAsia="Times New Roman" w:hAnsi="Times New Roman" w:cs="Times New Roman"/>
          <w:sz w:val="24"/>
          <w:szCs w:val="24"/>
        </w:rPr>
        <w:t>Zadanie wynikające z działalności opiekuńczej wychowawczej i dydaktycznej przedszkola w ramach współpracy ze środowiskiem.</w:t>
      </w:r>
    </w:p>
    <w:p w:rsidR="002764D5" w:rsidRPr="00ED6735" w:rsidRDefault="002764D5" w:rsidP="00276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CELE GŁÓWNE:</w:t>
      </w:r>
      <w:r w:rsidRPr="00ED67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4D5" w:rsidRPr="00ED6735" w:rsidRDefault="002764D5" w:rsidP="00276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-Integracja ze środowiskiem lokalnym,</w:t>
      </w:r>
      <w:r w:rsidRPr="00ED6735">
        <w:rPr>
          <w:rFonts w:ascii="Times New Roman" w:eastAsia="Calibri" w:hAnsi="Times New Roman" w:cs="Times New Roman"/>
          <w:sz w:val="24"/>
          <w:szCs w:val="24"/>
        </w:rPr>
        <w:br/>
        <w:t>-Kształtowanie poczucia własnej wartości dziecka jako członka społeczności lokalnej,</w:t>
      </w:r>
      <w:r w:rsidRPr="00ED6735">
        <w:rPr>
          <w:rFonts w:ascii="Times New Roman" w:eastAsia="Calibri" w:hAnsi="Times New Roman" w:cs="Times New Roman"/>
          <w:sz w:val="24"/>
          <w:szCs w:val="24"/>
        </w:rPr>
        <w:br/>
        <w:t>-Kształtowanie u dzieci chęci poznawania świata i otwartości na innych ludzi.</w:t>
      </w:r>
    </w:p>
    <w:p w:rsidR="002764D5" w:rsidRPr="00ED6735" w:rsidRDefault="002764D5" w:rsidP="00276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 Kształtowanie pozytywnych zachowań i postaw wobec drugiego człowieka.</w:t>
      </w:r>
    </w:p>
    <w:p w:rsidR="002764D5" w:rsidRPr="00ED6735" w:rsidRDefault="002764D5" w:rsidP="00276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35">
        <w:rPr>
          <w:rFonts w:ascii="Times New Roman" w:eastAsia="Calibri" w:hAnsi="Times New Roman" w:cs="Times New Roman"/>
          <w:sz w:val="24"/>
          <w:szCs w:val="24"/>
        </w:rPr>
        <w:t>- Wspieranie działalności przedszkola.</w:t>
      </w:r>
    </w:p>
    <w:p w:rsidR="002764D5" w:rsidRPr="00ED6735" w:rsidRDefault="002764D5" w:rsidP="002764D5">
      <w:pPr>
        <w:widowControl w:val="0"/>
        <w:snapToGrid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6774"/>
        <w:gridCol w:w="2308"/>
        <w:gridCol w:w="1903"/>
      </w:tblGrid>
      <w:tr w:rsidR="002764D5" w:rsidRPr="00ED6735" w:rsidTr="001429C2">
        <w:trPr>
          <w:trHeight w:val="1354"/>
        </w:trPr>
        <w:tc>
          <w:tcPr>
            <w:tcW w:w="3616" w:type="dxa"/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Współpraca Z Lokalnymi  Partnerami </w:t>
            </w:r>
          </w:p>
        </w:tc>
        <w:tc>
          <w:tcPr>
            <w:tcW w:w="6774" w:type="dxa"/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Pozyskiwanie sponsorów i sojuszników przedszkola </w:t>
            </w:r>
          </w:p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Rozwijanie współpracy z instytucjami lokalnymi działającymi na rzecz edukacji. </w:t>
            </w:r>
          </w:p>
        </w:tc>
        <w:tc>
          <w:tcPr>
            <w:tcW w:w="2308" w:type="dxa"/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N-le;  </w:t>
            </w:r>
          </w:p>
          <w:p w:rsidR="002764D5" w:rsidRPr="00ED6735" w:rsidRDefault="002764D5" w:rsidP="001429C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03" w:type="dxa"/>
            <w:shd w:val="clear" w:color="auto" w:fill="auto"/>
          </w:tcPr>
          <w:p w:rsidR="002764D5" w:rsidRPr="00ED6735" w:rsidRDefault="002764D5" w:rsidP="001429C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harmonogramu</w:t>
            </w:r>
          </w:p>
          <w:p w:rsidR="002764D5" w:rsidRPr="00ED6735" w:rsidRDefault="002764D5" w:rsidP="001429C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D5" w:rsidRPr="00ED6735" w:rsidTr="001429C2">
        <w:trPr>
          <w:trHeight w:val="1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 MIEJSKI W ZŁOTOWIE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WŁADZE LOKALNE: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władz samorządowych do udziału w wydarzeniach;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pracą urzędu;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składanie życzeń z okazji Bożego Narodzenia i Wielkanocy;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Nawiązywanie kontaktów z władzami poprzez spotkania z okazji: uroczystości przedszkolnych;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1421"/>
        </w:trPr>
        <w:tc>
          <w:tcPr>
            <w:tcW w:w="3616" w:type="dxa"/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4. Współpraca ze szkołami podstawowymi: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Podstawowa Nr 1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Podstawowa Nr 3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Szkoła Katolicka </w:t>
            </w:r>
          </w:p>
        </w:tc>
        <w:tc>
          <w:tcPr>
            <w:tcW w:w="6774" w:type="dxa"/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 udział w pasowaniu absolwentów przedszkola na ucznia,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wycieczka dzieci sześcioletnich  do szkoły – poznanie budynku, udział w lekcji, - zajęcia świetlicowe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pozyskanie informacji od nauczycieli oddziałów przedszkolnych i klas pierwszych o  postępach absolwentów przedszkola </w:t>
            </w:r>
          </w:p>
        </w:tc>
        <w:tc>
          <w:tcPr>
            <w:tcW w:w="2308" w:type="dxa"/>
            <w:shd w:val="clear" w:color="auto" w:fill="auto"/>
          </w:tcPr>
          <w:p w:rsidR="002764D5" w:rsidRPr="00ED6735" w:rsidRDefault="002764D5" w:rsidP="001429C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cały rok wg potrzeb</w:t>
            </w:r>
          </w:p>
        </w:tc>
        <w:tc>
          <w:tcPr>
            <w:tcW w:w="1903" w:type="dxa"/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N-le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6-latków</w:t>
            </w:r>
          </w:p>
        </w:tc>
      </w:tr>
      <w:tr w:rsidR="002764D5" w:rsidRPr="00ED6735" w:rsidTr="001429C2">
        <w:trPr>
          <w:trHeight w:val="82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Muzyczna</w:t>
            </w:r>
          </w:p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Stopnia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Koncerty w wykonaniu uczniów szkoły muzycznej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4D5" w:rsidRPr="00ED6735" w:rsidTr="001429C2">
        <w:trPr>
          <w:trHeight w:val="29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Powiatowa Poradnia Pedagogiczno-Psychologiczna w Złotowie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Złożenie oferty działań i form współpracy.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dzieciom przejawiającym trudności w nauce (rozpoznanie rodzaju i stopnia trudności poprzez diagnozę  w poradni );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szkoleń i warsztatów w poradni i na terenie przedszkola 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Zapraszanie pracowników poradni na spotkania z rodzicami dzieci: porady i konsultacje,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Porady i konsultacje dla nauczycieli pracujących z dziećmi wykazującymi zaburzenia zachowania. Badania dodatkowe oraz wspieranie dzieci o specjalnych potrzebach edukacyjnych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2764D5" w:rsidRPr="00ED6735" w:rsidTr="001429C2">
        <w:trPr>
          <w:trHeight w:val="9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Zarząd Związku Gmin Krajna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programach ekologicznych: „Sprzątanie Świata”,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działania ekologiczne dotyczące segregacji śmieci;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Nauczycielki grup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5-6 latków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D5" w:rsidRPr="00ED6735" w:rsidTr="001429C2">
        <w:trPr>
          <w:trHeight w:val="4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Muzeum Ziemi Złotowskiej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Udział w lekcjach muzealnych, wystawach według potrzeb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14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Miejski Ośrodek Pomocy Społecznej: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 zakresie dofinansowania posiłków dzieciom znajdującym się w trudnej sytuacji materialnej;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Udzielanie doraźnej pomocy finansowej i rzeczowej;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Wspieranie rodzin potrzebujących pomocy;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12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Miejska Biblioteka Publiczna 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W Złotowie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i nauczycieli w spotkaniach i  konkursach pozaszkolnych organizowanych przez Bibliotekę;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Udział przedszkolaków w zajęciach bibliotecznych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znanych ludzi do akcji ,,Cała Polska czyta dzieciom”, 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Korzystanie z księgozbioru bibliotecznego;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4D5" w:rsidRPr="00ED6735" w:rsidTr="001429C2">
        <w:trPr>
          <w:trHeight w:val="34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 Powiatowa Policji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Złotowie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Zapraszanie policjantów do przedszkola –zapoznanie z umundurowaniem i zawodem policjanta;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wycieczki do Komendy Policji w Złotowie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-wizyta Pyrka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z policjantem dotyczące: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przedszkolak bezpieczny na drodze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-zachowania bezpieczeństwa, -kulturalnego zachowania w ruchu drogowym,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-nauka prawidłowego przechodzenia przez ulicę;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-kontrola pojazdów dokonywana przed wyjazdami na wycieczki autokarowe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-spotkanie z psem policyjnym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10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 Powiatowa Straży Pożarnej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Złotowie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Poznajemy pracę strażaka.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 dzieci, nauczycieli i pracowników placówki;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związane z bezpieczeństwem pożarowym;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12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Nadleśnictwo Złotów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Zajęcia przyrodnicze w przedszkolu – spotkanie z Leśnikiem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Leśnika w konkursach, turniejach wiedzy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Odwiedziny dzieci w Zielonej Klasie 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Parku Zwierzyniec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wg umowy  i potrzeb </w:t>
            </w:r>
          </w:p>
        </w:tc>
      </w:tr>
      <w:tr w:rsidR="002764D5" w:rsidRPr="00ED6735" w:rsidTr="001429C2">
        <w:trPr>
          <w:trHeight w:val="9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Lokalne Zakłady Pracy </w:t>
            </w:r>
            <w:r w:rsidRPr="00ED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Punkty Usługowe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Np.Zakład fryzjerski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Poczta Polska 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weterynarii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423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ORGANIZACJE SENIORALNE W ZŁOTOWIE </w:t>
            </w: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Polski Związek Emerytów, Rencistów i Inwalidów Oddział Rejonowy z siedzibą w Złotowie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al. Piasta 26, 77-400 Złotów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Złotowskie Stowarzyszenie Inicjatyw Artystycznych „Przy Fontannie”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Słowackiego 7/21, 77-400 Złotów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Fundacja CIS – Chcemy Integracji Społeczeństwa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Hubego 1, 77-400 Złotów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67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ED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Złotowski Uniwersytet Trzeciego Wieku</w:t>
            </w:r>
            <w:r w:rsidRPr="00ED67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ED67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ul.  Grochowskiego 19, 77-400 Złotów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Times New Roman" w:hAnsi="Times New Roman" w:cs="Times New Roman"/>
                <w:sz w:val="24"/>
                <w:szCs w:val="24"/>
              </w:rPr>
              <w:t>- Fundacja Złotowianka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występy  </w:t>
            </w:r>
          </w:p>
          <w:p w:rsidR="002764D5" w:rsidRPr="00ED6735" w:rsidRDefault="002764D5" w:rsidP="001429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D67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- przesyłanie okazjonalnych kartek  np.  z okazji Świąt Bożego Narodzenia, Świąt Wielkanocnych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2764D5" w:rsidRPr="00ED6735" w:rsidTr="001429C2">
        <w:trPr>
          <w:trHeight w:val="4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Szpital Powiatowy w Złotowie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m.in. Wykonywanie laurek dla chorych </w:t>
            </w:r>
          </w:p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D5" w:rsidRPr="00ED6735" w:rsidRDefault="002764D5" w:rsidP="001429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wg umowy  </w:t>
            </w:r>
          </w:p>
        </w:tc>
      </w:tr>
    </w:tbl>
    <w:p w:rsidR="002764D5" w:rsidRDefault="002764D5" w:rsidP="002764D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11.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Ramowy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ozkład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D6735">
        <w:rPr>
          <w:rFonts w:ascii="Times New Roman" w:hAnsi="Times New Roman" w:cs="Times New Roman"/>
          <w:b/>
          <w:sz w:val="24"/>
          <w:szCs w:val="24"/>
          <w:lang w:eastAsia="pl-PL"/>
        </w:rPr>
        <w:t>w Publicznym Przedszkolu Nr 4 W Złotowie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Przedszkole jest czynne od poniedziałku do piątku 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od godz.6.30 do16.30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6.30- 8.00-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schodzenie się dzieci, zabawy indywidualne lub w małych grupach,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indywidualna z dziećmi zdolnymi  oraz ćwiczenia wyrównawcze, 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zapowiedź zadań edukacyjnych na cały dzień , ćwiczenia poranne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numPr>
          <w:ilvl w:val="3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śniadanie, czynności higieniczne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8.30- 9.30-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 i zabawy- realizacja zadań z zakresu edukacji społeczno- moralnej, zdrowotnej, ruchowej, matematycznej, muzycznej, technicznej, kulturowo-estetycznej, komunikacyjnej przyrodniczej, mowy i myślenia, przygotowania do pisania i czytania według Podstawy programowej wychowania przedszkolnego oraz  wybranych programów wychowania przedszkolnego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9.30- 10.00-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śniadanie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10.00-11.30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- swobodne zabawy i zabawy inicjowane przez nauczycielkę,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spacery, wycieczki, zabawy na placu zabaw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11.30-12.00-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higieniczne , obiad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12.30- 14.30-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młodsze: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baśni, bajek , legend i odpoczynek        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poobiedni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starsze: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baśni, bajek, legend, relaks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małych grupach, zabawy według zainteresowań, ćwiczenia utrwalające, wspomagające, zajęcia dodatkowe, spacery, wycieczki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14.30-15.00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podwieczorek, czynności higieniczne</w:t>
      </w: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15.00-16.30-</w:t>
      </w:r>
      <w:r w:rsidRPr="00ED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dowolne z wykorzystaniem gier planszowych, układanek, rysowanie,  przy sprzyjającej aurze zabawy na placu zabaw</w:t>
      </w:r>
    </w:p>
    <w:p w:rsidR="002764D5" w:rsidRPr="00ED6735" w:rsidRDefault="002764D5" w:rsidP="002764D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764D5" w:rsidRPr="00ED6735" w:rsidRDefault="002764D5" w:rsidP="00276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764D5" w:rsidRDefault="002764D5" w:rsidP="002764D5">
      <w:r w:rsidRPr="00ED67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Tygodniowe rozkłady zajęć: dominujące aktywności  dzieci </w:t>
      </w:r>
    </w:p>
    <w:tbl>
      <w:tblPr>
        <w:tblStyle w:val="Tabela-Siatka"/>
        <w:tblW w:w="14416" w:type="dxa"/>
        <w:tblLook w:val="04A0" w:firstRow="1" w:lastRow="0" w:firstColumn="1" w:lastColumn="0" w:noHBand="0" w:noVBand="1"/>
      </w:tblPr>
      <w:tblGrid>
        <w:gridCol w:w="1806"/>
        <w:gridCol w:w="3202"/>
        <w:gridCol w:w="1837"/>
        <w:gridCol w:w="2354"/>
        <w:gridCol w:w="2636"/>
        <w:gridCol w:w="2581"/>
      </w:tblGrid>
      <w:tr w:rsidR="002764D5" w:rsidTr="001429C2">
        <w:trPr>
          <w:trHeight w:val="410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PIĄTEK</w:t>
            </w:r>
          </w:p>
        </w:tc>
      </w:tr>
      <w:tr w:rsidR="002764D5" w:rsidTr="001429C2">
        <w:trPr>
          <w:trHeight w:val="948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KRASNOLUDKI</w:t>
            </w:r>
          </w:p>
          <w:p w:rsidR="002764D5" w:rsidRPr="005515AC" w:rsidRDefault="002764D5" w:rsidP="001429C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2. Poznawanie przyrody. 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zabaw naśladow.</w:t>
            </w:r>
          </w:p>
        </w:tc>
      </w:tr>
      <w:tr w:rsidR="002764D5" w:rsidTr="001429C2">
        <w:trPr>
          <w:trHeight w:val="1004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MISIE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Aktywność matematyczna.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Poznawanie przyrody.</w:t>
            </w:r>
          </w:p>
        </w:tc>
      </w:tr>
      <w:tr w:rsidR="002764D5" w:rsidTr="001429C2">
        <w:trPr>
          <w:trHeight w:val="799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ZAJĄCE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4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naślad.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tech.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</w:tc>
      </w:tr>
      <w:tr w:rsidR="002764D5" w:rsidTr="001429C2">
        <w:trPr>
          <w:trHeight w:val="799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SKRZATY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4-5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</w:tc>
      </w:tr>
      <w:tr w:rsidR="002764D5" w:rsidTr="001429C2">
        <w:trPr>
          <w:trHeight w:val="823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PSZCZÓŁKI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3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naśladowczych.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zabaw naśl.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umuzykalniajace.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2. Poznawanie przyrody. 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zabaw naśladow.</w:t>
            </w:r>
          </w:p>
        </w:tc>
      </w:tr>
      <w:tr w:rsidR="002764D5" w:rsidTr="001429C2">
        <w:trPr>
          <w:trHeight w:val="799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MOTYLE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 6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</w:p>
        </w:tc>
      </w:tr>
      <w:tr w:rsidR="002764D5" w:rsidTr="001429C2">
        <w:trPr>
          <w:trHeight w:val="823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lastRenderedPageBreak/>
              <w:t xml:space="preserve"> SÓWKI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 5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</w:tc>
      </w:tr>
      <w:tr w:rsidR="002764D5" w:rsidTr="001429C2">
        <w:trPr>
          <w:trHeight w:val="1181"/>
        </w:trPr>
        <w:tc>
          <w:tcPr>
            <w:tcW w:w="150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JEŻYKI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 xml:space="preserve"> 6- 7 latki</w:t>
            </w:r>
          </w:p>
        </w:tc>
        <w:tc>
          <w:tcPr>
            <w:tcW w:w="3310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J. angielski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Katecheza.</w:t>
            </w:r>
          </w:p>
        </w:tc>
        <w:tc>
          <w:tcPr>
            <w:tcW w:w="1843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plastyczne</w:t>
            </w:r>
          </w:p>
        </w:tc>
        <w:tc>
          <w:tcPr>
            <w:tcW w:w="2409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Rozwój mowy i myślenia.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Katecheza</w:t>
            </w:r>
          </w:p>
        </w:tc>
        <w:tc>
          <w:tcPr>
            <w:tcW w:w="2704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Kształtowanie pojęć matematycznych.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 plastyczno- techniczne</w:t>
            </w:r>
          </w:p>
        </w:tc>
        <w:tc>
          <w:tcPr>
            <w:tcW w:w="2645" w:type="dxa"/>
          </w:tcPr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1. Poznawanie przyrody.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2. Zaj. umuzykalniające.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3. Zestaw ćw. gimnastycznych</w:t>
            </w:r>
          </w:p>
          <w:p w:rsidR="002764D5" w:rsidRPr="005515AC" w:rsidRDefault="002764D5" w:rsidP="001429C2">
            <w:pPr>
              <w:rPr>
                <w:rFonts w:ascii="Times New Roman" w:hAnsi="Times New Roman" w:cs="Times New Roman"/>
              </w:rPr>
            </w:pPr>
            <w:r w:rsidRPr="005515AC">
              <w:rPr>
                <w:rFonts w:ascii="Times New Roman" w:hAnsi="Times New Roman" w:cs="Times New Roman"/>
              </w:rPr>
              <w:t>4. J. angielski</w:t>
            </w:r>
          </w:p>
        </w:tc>
      </w:tr>
    </w:tbl>
    <w:p w:rsidR="002764D5" w:rsidRPr="00ED6735" w:rsidRDefault="002764D5" w:rsidP="002764D5">
      <w:pPr>
        <w:rPr>
          <w:rFonts w:ascii="Times New Roman" w:hAnsi="Times New Roman" w:cs="Times New Roman"/>
          <w:sz w:val="24"/>
          <w:szCs w:val="24"/>
        </w:rPr>
      </w:pPr>
    </w:p>
    <w:p w:rsidR="002764D5" w:rsidRPr="00ED6735" w:rsidRDefault="002764D5" w:rsidP="002764D5">
      <w:pPr>
        <w:widowControl w:val="0"/>
        <w:suppressAutoHyphens/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D5" w:rsidRPr="00ED6735" w:rsidRDefault="002764D5" w:rsidP="002764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Pr="00ED6735" w:rsidRDefault="002764D5" w:rsidP="002764D5">
      <w:pPr>
        <w:tabs>
          <w:tab w:val="center" w:pos="11057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D67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Członkowie rady Pedagogicznej:</w:t>
      </w:r>
      <w:r w:rsidRPr="00ED67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Jowita Bednarska-dyrektor przedszkola</w:t>
      </w:r>
    </w:p>
    <w:p w:rsidR="002764D5" w:rsidRPr="00ED6735" w:rsidRDefault="002764D5" w:rsidP="002764D5">
      <w:pPr>
        <w:tabs>
          <w:tab w:val="center" w:pos="11057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64D5" w:rsidRPr="00ED6735" w:rsidRDefault="002764D5" w:rsidP="002764D5">
      <w:pPr>
        <w:tabs>
          <w:tab w:val="center" w:pos="11057"/>
        </w:tabs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2764D5" w:rsidRPr="00ED6735">
          <w:footerReference w:type="default" r:id="rId7"/>
          <w:pgSz w:w="16838" w:h="11906" w:orient="landscape"/>
          <w:pgMar w:top="1417" w:right="1417" w:bottom="1417" w:left="1417" w:header="708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</w:t>
      </w:r>
    </w:p>
    <w:p w:rsidR="002764D5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Ambrzykowski Krzysztof </w:t>
      </w:r>
    </w:p>
    <w:p w:rsidR="002764D5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Bianga- Olszanowska Monika</w:t>
      </w:r>
    </w:p>
    <w:p w:rsidR="002764D5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Dziemianko Patrycja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Gryka Katarzyna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Jackowska Natalia</w:t>
      </w:r>
    </w:p>
    <w:p w:rsidR="002764D5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Kapanusch Helena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Logaciuk Małgorzata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Motak Łucja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Schauer Anna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Szałańska Halina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Szefler Dagmara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Szmyt Aleksandra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Weistock Alicja od 1.02.2023</w:t>
      </w:r>
    </w:p>
    <w:p w:rsidR="002764D5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C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Trusińska Joanna</w:t>
      </w:r>
    </w:p>
    <w:p w:rsidR="002764D5" w:rsidRPr="003C1C53" w:rsidRDefault="002764D5" w:rsidP="002764D5">
      <w:pPr>
        <w:pStyle w:val="Akapitzlist"/>
        <w:numPr>
          <w:ilvl w:val="0"/>
          <w:numId w:val="33"/>
        </w:numPr>
        <w:tabs>
          <w:tab w:val="center" w:pos="11057"/>
        </w:tabs>
        <w:suppressAutoHyphens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2764D5" w:rsidRPr="003C1C53" w:rsidSect="001429C2">
          <w:type w:val="continuous"/>
          <w:pgSz w:w="16838" w:h="11906" w:orient="landscape"/>
          <w:pgMar w:top="1417" w:right="1417" w:bottom="1417" w:left="1417" w:header="708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Wróbel Patrycja</w:t>
      </w:r>
    </w:p>
    <w:p w:rsidR="003D42F1" w:rsidRPr="00ED6735" w:rsidRDefault="003D42F1" w:rsidP="002764D5">
      <w:pPr>
        <w:tabs>
          <w:tab w:val="center" w:pos="1105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ectPr w:rsidR="003D42F1" w:rsidRPr="00ED6735" w:rsidSect="001429C2">
          <w:footerReference w:type="even" r:id="rId8"/>
          <w:footerReference w:type="default" r:id="rId9"/>
          <w:footerReference w:type="first" r:id="rId10"/>
          <w:pgSz w:w="16838" w:h="11906" w:orient="landscape"/>
          <w:pgMar w:top="1417" w:right="1417" w:bottom="1417" w:left="1417" w:header="708" w:footer="709" w:gutter="0"/>
          <w:cols w:num="2" w:space="708"/>
          <w:docGrid w:linePitch="360"/>
        </w:sectPr>
      </w:pPr>
      <w:bookmarkStart w:id="0" w:name="_GoBack"/>
      <w:bookmarkEnd w:id="0"/>
    </w:p>
    <w:p w:rsidR="002764D5" w:rsidRPr="002E0C24" w:rsidRDefault="002764D5" w:rsidP="002764D5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4D5" w:rsidRDefault="002764D5" w:rsidP="002764D5"/>
    <w:p w:rsidR="00560B83" w:rsidRDefault="00560B83"/>
    <w:sectPr w:rsidR="00560B83" w:rsidSect="001429C2">
      <w:headerReference w:type="default" r:id="rId11"/>
      <w:footerReference w:type="default" r:id="rId12"/>
      <w:pgSz w:w="16838" w:h="11906" w:orient="landscape"/>
      <w:pgMar w:top="1417" w:right="1417" w:bottom="1417" w:left="1417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34" w:rsidRDefault="009F2834">
      <w:pPr>
        <w:spacing w:after="0" w:line="240" w:lineRule="auto"/>
      </w:pPr>
      <w:r>
        <w:separator/>
      </w:r>
    </w:p>
  </w:endnote>
  <w:endnote w:type="continuationSeparator" w:id="0">
    <w:p w:rsidR="009F2834" w:rsidRDefault="009F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C5F16"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C5F16">
      <w:rPr>
        <w:noProof/>
        <w:sz w:val="20"/>
        <w:szCs w:val="20"/>
      </w:rPr>
      <w:t>26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>
    <w:pPr>
      <w:pStyle w:val="Stopka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C5F16">
      <w:rPr>
        <w:noProof/>
        <w:sz w:val="20"/>
      </w:rPr>
      <w:t>27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34" w:rsidRDefault="009F2834">
      <w:pPr>
        <w:spacing w:after="0" w:line="240" w:lineRule="auto"/>
      </w:pPr>
      <w:r>
        <w:separator/>
      </w:r>
    </w:p>
  </w:footnote>
  <w:footnote w:type="continuationSeparator" w:id="0">
    <w:p w:rsidR="009F2834" w:rsidRDefault="009F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Pr="000172CE" w:rsidRDefault="00B0299B" w:rsidP="001429C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apunktowana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6" w15:restartNumberingAfterBreak="0">
    <w:nsid w:val="0000000E"/>
    <w:multiLevelType w:val="singleLevel"/>
    <w:tmpl w:val="C212B64C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3346A71"/>
    <w:multiLevelType w:val="hybridMultilevel"/>
    <w:tmpl w:val="BF384C4A"/>
    <w:lvl w:ilvl="0" w:tplc="131692FA">
      <w:start w:val="1"/>
      <w:numFmt w:val="decimal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5B74197"/>
    <w:multiLevelType w:val="hybridMultilevel"/>
    <w:tmpl w:val="20663196"/>
    <w:lvl w:ilvl="0" w:tplc="0415000F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B69"/>
    <w:multiLevelType w:val="hybridMultilevel"/>
    <w:tmpl w:val="E282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814"/>
    <w:multiLevelType w:val="hybridMultilevel"/>
    <w:tmpl w:val="4E102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0752"/>
    <w:multiLevelType w:val="hybridMultilevel"/>
    <w:tmpl w:val="12BE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44B7A"/>
    <w:multiLevelType w:val="hybridMultilevel"/>
    <w:tmpl w:val="9D5C5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3A37"/>
    <w:multiLevelType w:val="hybridMultilevel"/>
    <w:tmpl w:val="42E0D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D7ACE"/>
    <w:multiLevelType w:val="hybridMultilevel"/>
    <w:tmpl w:val="E98096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5A40D8"/>
    <w:multiLevelType w:val="hybridMultilevel"/>
    <w:tmpl w:val="83303116"/>
    <w:lvl w:ilvl="0" w:tplc="A5CC33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EF9"/>
    <w:multiLevelType w:val="hybridMultilevel"/>
    <w:tmpl w:val="F474A368"/>
    <w:lvl w:ilvl="0" w:tplc="73BEE3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0B49"/>
    <w:multiLevelType w:val="hybridMultilevel"/>
    <w:tmpl w:val="525AD7F4"/>
    <w:lvl w:ilvl="0" w:tplc="B6AED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3407"/>
    <w:multiLevelType w:val="hybridMultilevel"/>
    <w:tmpl w:val="524A3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F149C"/>
    <w:multiLevelType w:val="hybridMultilevel"/>
    <w:tmpl w:val="B3F8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2757"/>
    <w:multiLevelType w:val="hybridMultilevel"/>
    <w:tmpl w:val="FA2AD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F071C5"/>
    <w:multiLevelType w:val="hybridMultilevel"/>
    <w:tmpl w:val="B56EC9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F8258A8"/>
    <w:multiLevelType w:val="hybridMultilevel"/>
    <w:tmpl w:val="F7E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957E8"/>
    <w:multiLevelType w:val="hybridMultilevel"/>
    <w:tmpl w:val="2A3C88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0C24EBA"/>
    <w:multiLevelType w:val="hybridMultilevel"/>
    <w:tmpl w:val="19182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920"/>
    <w:multiLevelType w:val="multilevel"/>
    <w:tmpl w:val="07CA3210"/>
    <w:lvl w:ilvl="0">
      <w:start w:val="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9C74844"/>
    <w:multiLevelType w:val="hybridMultilevel"/>
    <w:tmpl w:val="3BB4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36A2"/>
    <w:multiLevelType w:val="hybridMultilevel"/>
    <w:tmpl w:val="5122E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57A40"/>
    <w:multiLevelType w:val="hybridMultilevel"/>
    <w:tmpl w:val="D848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23A51"/>
    <w:multiLevelType w:val="hybridMultilevel"/>
    <w:tmpl w:val="4B3A4E9C"/>
    <w:lvl w:ilvl="0" w:tplc="45CC1F84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78035524"/>
    <w:multiLevelType w:val="hybridMultilevel"/>
    <w:tmpl w:val="1AB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579D"/>
    <w:multiLevelType w:val="hybridMultilevel"/>
    <w:tmpl w:val="BE0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926D1"/>
    <w:multiLevelType w:val="hybridMultilevel"/>
    <w:tmpl w:val="9C7AA262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3" w15:restartNumberingAfterBreak="0">
    <w:nsid w:val="7C186C72"/>
    <w:multiLevelType w:val="hybridMultilevel"/>
    <w:tmpl w:val="8494B054"/>
    <w:lvl w:ilvl="0" w:tplc="39001B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11"/>
  </w:num>
  <w:num w:numId="17">
    <w:abstractNumId w:val="26"/>
  </w:num>
  <w:num w:numId="18">
    <w:abstractNumId w:val="31"/>
  </w:num>
  <w:num w:numId="19">
    <w:abstractNumId w:val="24"/>
  </w:num>
  <w:num w:numId="20">
    <w:abstractNumId w:val="27"/>
  </w:num>
  <w:num w:numId="21">
    <w:abstractNumId w:val="13"/>
  </w:num>
  <w:num w:numId="22">
    <w:abstractNumId w:val="12"/>
  </w:num>
  <w:num w:numId="23">
    <w:abstractNumId w:val="30"/>
  </w:num>
  <w:num w:numId="24">
    <w:abstractNumId w:val="19"/>
  </w:num>
  <w:num w:numId="25">
    <w:abstractNumId w:val="28"/>
  </w:num>
  <w:num w:numId="26">
    <w:abstractNumId w:val="20"/>
  </w:num>
  <w:num w:numId="27">
    <w:abstractNumId w:val="23"/>
  </w:num>
  <w:num w:numId="28">
    <w:abstractNumId w:val="33"/>
  </w:num>
  <w:num w:numId="29">
    <w:abstractNumId w:val="25"/>
  </w:num>
  <w:num w:numId="30">
    <w:abstractNumId w:val="29"/>
  </w:num>
  <w:num w:numId="31">
    <w:abstractNumId w:val="14"/>
  </w:num>
  <w:num w:numId="32">
    <w:abstractNumId w:val="32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5"/>
    <w:rsid w:val="000359C0"/>
    <w:rsid w:val="001429C2"/>
    <w:rsid w:val="00230F2F"/>
    <w:rsid w:val="002764D5"/>
    <w:rsid w:val="002A04CA"/>
    <w:rsid w:val="002E4ECA"/>
    <w:rsid w:val="00343469"/>
    <w:rsid w:val="003C6810"/>
    <w:rsid w:val="003D42F1"/>
    <w:rsid w:val="0043760F"/>
    <w:rsid w:val="00560B83"/>
    <w:rsid w:val="00575825"/>
    <w:rsid w:val="00820387"/>
    <w:rsid w:val="00874B37"/>
    <w:rsid w:val="009375C0"/>
    <w:rsid w:val="00952D4C"/>
    <w:rsid w:val="009F2834"/>
    <w:rsid w:val="009F4934"/>
    <w:rsid w:val="00AC5F16"/>
    <w:rsid w:val="00B0299B"/>
    <w:rsid w:val="00C063A5"/>
    <w:rsid w:val="00C959B9"/>
    <w:rsid w:val="00D73874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1D89"/>
  <w15:chartTrackingRefBased/>
  <w15:docId w15:val="{B4E74F9B-9A96-48F2-81DF-9329E83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4D5"/>
  </w:style>
  <w:style w:type="paragraph" w:styleId="Nagwek2">
    <w:name w:val="heading 2"/>
    <w:basedOn w:val="Normalny"/>
    <w:link w:val="Nagwek2Znak"/>
    <w:uiPriority w:val="9"/>
    <w:qFormat/>
    <w:rsid w:val="003D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4D5"/>
  </w:style>
  <w:style w:type="paragraph" w:styleId="Nagwek">
    <w:name w:val="header"/>
    <w:basedOn w:val="Normalny"/>
    <w:link w:val="NagwekZnak"/>
    <w:uiPriority w:val="99"/>
    <w:unhideWhenUsed/>
    <w:rsid w:val="0027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4D5"/>
  </w:style>
  <w:style w:type="paragraph" w:customStyle="1" w:styleId="Listapunktowana1">
    <w:name w:val="Lista punktowana1"/>
    <w:basedOn w:val="Normalny"/>
    <w:rsid w:val="002764D5"/>
    <w:pPr>
      <w:numPr>
        <w:numId w:val="1"/>
      </w:numPr>
      <w:suppressAutoHyphens/>
      <w:spacing w:after="0" w:line="276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7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4D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7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42F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42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4301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cp:lastPrinted>2023-08-30T09:40:00Z</cp:lastPrinted>
  <dcterms:created xsi:type="dcterms:W3CDTF">2023-09-06T13:59:00Z</dcterms:created>
  <dcterms:modified xsi:type="dcterms:W3CDTF">2023-10-05T11:48:00Z</dcterms:modified>
</cp:coreProperties>
</file>